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228A6" w14:textId="23D1A692" w:rsidR="00EE7ED2" w:rsidRPr="00EE7ED2" w:rsidRDefault="00B74A81" w:rsidP="00EE7ED2">
      <w:pPr>
        <w:jc w:val="center"/>
        <w:rPr>
          <w:sz w:val="24"/>
          <w:szCs w:val="24"/>
        </w:rPr>
      </w:pPr>
      <w:r>
        <w:rPr>
          <w:rFonts w:ascii="Calibri" w:hAnsi="Calibri"/>
          <w:b/>
          <w:smallCaps/>
          <w:color w:val="595959"/>
          <w:sz w:val="24"/>
          <w:szCs w:val="24"/>
          <w:lang w:val="en-US"/>
        </w:rPr>
        <w:t xml:space="preserve">SIDE ARTIST AGREEMENT</w:t>
      </w:r>
    </w:p>
    <w:p w14:paraId="2B8E65E3" w14:textId="77777777" w:rsidR="006D3461" w:rsidRDefault="007426B4" w:rsidP="007426B4">
      <w:r>
        <w:t>The parties:</w:t>
      </w:r>
    </w:p>
    <w:p w14:paraId="10E7796E" w14:textId="391957B5" w:rsidR="00A00181" w:rsidRPr="00A00181" w:rsidRDefault="009F45B7" w:rsidP="00A00181">
      <w:pPr>
        <w:pStyle w:val="PartiesNum"/>
      </w:pPr>
      <w:r>
        <w:rPr>
          <w:lang w:val="en-US"/>
        </w:rPr>
        <w:t xml:space="preserve">The Label B.V., a Private Company with Limited Liability under Dutch Law, registered at [address redacted], The Netherlands, hereby duly represented by [name redacted], hereinafter referred to as “the Label”</w:t>
      </w:r>
    </w:p>
    <w:p w14:paraId="1B2A1AC6" w14:textId="77777777" w:rsidR="007426B4" w:rsidRDefault="001F22F1" w:rsidP="00A00181">
      <w:pPr>
        <w:pStyle w:val="PartiesNum"/>
        <w:numPr>
          <w:ilvl w:val="0"/>
          <w:numId w:val="0"/>
        </w:numPr>
        <w:ind w:left="284"/>
      </w:pPr>
      <w:r>
        <w:t>and</w:t>
        <w:tab/>
      </w:r>
    </w:p>
    <w:p w14:paraId="3951DF0B" w14:textId="4AD6C8FF" w:rsidR="007426B4" w:rsidRPr="007426B4" w:rsidRDefault="00C0412E" w:rsidP="007426B4">
      <w:pPr>
        <w:pStyle w:val="PartiesNum"/>
      </w:pPr>
      <w:r>
        <w:rPr>
          <w:rFonts w:ascii="Calibri" w:hAnsi="Calibri" w:cs="Verdana"/>
          <w:lang w:val="en-US"/>
        </w:rPr>
        <w:t xml:space="preserve">XXXXXXXXXXXXXXXXXXX, Netherlands (the), XXXXXXXXXXXXX  MGMT: n/a, XXXXXXXXXXXXX. hereinafter referred to as “Side Artist”;</w:t>
      </w:r>
    </w:p>
    <w:p w14:paraId="14E67CEB" w14:textId="606EDD98" w:rsidR="00434952" w:rsidRPr="00C900AB" w:rsidRDefault="00434952" w:rsidP="002D3E8C">
      <w:pPr>
        <w:pStyle w:val="PartiesNum"/>
        <w:numPr>
          <w:ilvl w:val="0"/>
          <w:numId w:val="0"/>
        </w:numPr>
        <w:jc w:val="both"/>
        <w:rPr>
          <w:lang w:val="en-US"/>
        </w:rPr>
      </w:pPr>
      <w:r>
        <w:rPr>
          <w:lang w:val="en-US"/>
        </w:rPr>
        <w:t xml:space="preserve">The Label hereby commissions Side Artist to render its services as a featured artist in connection with one master recording provisionally entitled “XXXXXXXXXX” (hereinafter, together with all versions and remixes thereof “the Master”) featuring the performance of the recording artists p/k/a “XXXXXXX &amp; XXXXXXX feat. XXXXXXXX” under the following terms and conditions:</w:t>
      </w:r>
    </w:p>
    <w:p w14:paraId="695307A1" w14:textId="77777777" w:rsidR="00044745" w:rsidRDefault="008058D4" w:rsidP="00044745">
      <w:pPr>
        <w:pStyle w:val="Article"/>
      </w:pPr>
      <w:r>
        <w:t>Rights to the Master</w:t>
      </w:r>
    </w:p>
    <w:p w14:paraId="2D11A0B5" w14:textId="6423C207" w:rsidR="00BB2D87" w:rsidRDefault="008C293E" w:rsidP="002D3E8C">
      <w:pPr>
        <w:pStyle w:val="Subarticle"/>
        <w:numPr>
          <w:ilvl w:val="0"/>
          <w:numId w:val="0"/>
        </w:numPr>
        <w:ind w:left="567" w:hanging="567"/>
        <w:jc w:val="both"/>
        <w:rPr>
          <w:lang w:val="en-US"/>
        </w:rPr>
      </w:pPr>
      <w:r>
        <w:t xml:space="preserve">1.1 </w:t>
        <w:tab/>
        <w:t xml:space="preserve">Side Artist</w:t>
      </w:r>
      <w:r>
        <w:rPr>
          <w:lang w:val="en-US"/>
        </w:rPr>
        <w:t xml:space="preserve"> hereby irrevocably agrees and confirms, transfers and assigns to the Label all rights, title and interest (whether vested, contingent or future), including without limitation: exploitation rights, phonogram producer neighboring, broadcasting rights and/or property rights </w:t>
      </w:r>
      <w:r>
        <w:rPr>
          <w:b/>
          <w:bCs/>
          <w:lang w:val="en-US"/>
        </w:rPr>
        <w:t xml:space="preserve">(but always excluding Side Artist’s share in monies collected on behalf of artists by collective neighboring rights organizations (such as Sena in the Netherlands)</w:t>
      </w:r>
      <w:r>
        <w:rPr>
          <w:lang w:val="en-US"/>
        </w:rPr>
        <w:t xml:space="preserve">), database rights, rights of action and all other rights of whatsoever nature as may exist in any part of the universe now or hereafter known in and to the Copyright Materials, and Side Artist warrants that the Copyright Materials shall be the exclusive property of the Label absolutely and with full title guarantee for the duration of the respective copyright or other rights mentioned above, free from any restriction or encumbrance throughout the </w:t>
      </w:r>
      <w:r>
        <w:rPr>
          <w:b/>
          <w:bCs/>
          <w:lang w:val="en-US"/>
        </w:rPr>
        <w:t>Territory</w:t>
      </w:r>
      <w:r>
        <w:rPr>
          <w:lang w:val="en-US"/>
        </w:rPr>
        <w:t xml:space="preserve">. Copyright Materials are defined as follows: Side </w:t>
      </w:r>
      <w:r>
        <w:t xml:space="preserve">Artist’s recordings, remixes, Parts, Artwork, music videos and/or any other mobile or online assets, data or materials relating to the Master;</w:t>
      </w:r>
    </w:p>
    <w:p w14:paraId="184EFCC0" w14:textId="352C245D" w:rsidR="00BB2D87" w:rsidRDefault="008C293E" w:rsidP="002D3E8C">
      <w:pPr>
        <w:pStyle w:val="Subarticle"/>
        <w:numPr>
          <w:ilvl w:val="0"/>
          <w:numId w:val="0"/>
        </w:numPr>
        <w:ind w:left="567" w:hanging="567"/>
        <w:jc w:val="both"/>
        <w:rPr>
          <w:lang w:val="en-US"/>
        </w:rPr>
      </w:pPr>
      <w:r>
        <w:rPr>
          <w:lang w:val="en-US"/>
        </w:rPr>
        <w:t xml:space="preserve">1.2 </w:t>
        <w:tab/>
        <w:t xml:space="preserve">The Label shall be the sole owner and exclusive rights holder of the Copyright Materials and is solely permitted to exploit the recordings throughout the </w:t>
      </w:r>
      <w:r>
        <w:rPr>
          <w:b/>
          <w:bCs/>
          <w:lang w:val="en-US"/>
        </w:rPr>
        <w:t>universe</w:t>
      </w:r>
      <w:r>
        <w:rPr>
          <w:lang w:val="en-US"/>
        </w:rPr>
        <w:t xml:space="preserve"> and in </w:t>
      </w:r>
      <w:r>
        <w:rPr>
          <w:b/>
          <w:bCs/>
          <w:lang w:val="en-US"/>
        </w:rPr>
        <w:t>perpetuity</w:t>
      </w:r>
      <w:r>
        <w:rPr>
          <w:lang w:val="en-US"/>
        </w:rPr>
        <w:t xml:space="preserve"> in the broadest sense possible (including but not limited the right to sell, distribute, market, promote, broadcast, publicly perform and synchronize the Recordings with audiovisual recordings). This transfer of rights includes the right to use and exploit the recordings (including the Title) as specified above in each and every form within the Territory under any name, label or trademark, with the exclusion of all others and of Side Artist. These rights also pertain to the rights of artists, producers and all others that have contributed in one way or another to the recordings and Side Artist declares and warrants that all rights of third parties are hereby acknowledged and incorporated in this assignment of rights to the Label, unless parties have agreed differently for a specific recording in writing.</w:t>
      </w:r>
    </w:p>
    <w:p w14:paraId="2942FFAF" w14:textId="6D3D675B" w:rsidR="00BB2D87" w:rsidRDefault="008C293E" w:rsidP="002D3E8C">
      <w:pPr>
        <w:pStyle w:val="Subarticle"/>
        <w:numPr>
          <w:ilvl w:val="0"/>
          <w:numId w:val="0"/>
        </w:numPr>
        <w:ind w:left="567" w:hanging="567"/>
        <w:jc w:val="both"/>
        <w:rPr>
          <w:lang w:val="en-US"/>
        </w:rPr>
      </w:pPr>
      <w:r>
        <w:rPr>
          <w:lang w:val="en-US"/>
        </w:rPr>
        <w:t xml:space="preserve">1.3 </w:t>
        <w:tab/>
      </w:r>
      <w:r>
        <w:rPr>
          <w:b/>
          <w:bCs/>
          <w:lang w:val="en-US"/>
        </w:rPr>
        <w:t xml:space="preserve">The Label shall be solely regarded and registered as the phonogram producer and master owner in connection to the Master in the Territory and all the income out of such registration and exploitation of said phonogram producer’s share of neighboring rights and broadcasting rights shall be fully for the benefit of the Label. </w:t>
      </w:r>
      <w:r>
        <w:rPr>
          <w:lang w:val="en-US"/>
        </w:rPr>
        <w:t xml:space="preserve">For the avoidance of doubt, Side Artist shall be solely regarded and entitled to register as artist in connection to the neighboring and broadcasting rights in and to the Master(s). </w:t>
      </w:r>
    </w:p>
    <w:p w14:paraId="0A579D51" w14:textId="4A7ED9D4" w:rsidR="00BB2D87" w:rsidRDefault="008C293E" w:rsidP="002D3E8C">
      <w:pPr>
        <w:pStyle w:val="Subarticle"/>
        <w:numPr>
          <w:ilvl w:val="0"/>
          <w:numId w:val="0"/>
        </w:numPr>
        <w:ind w:left="567" w:hanging="567"/>
        <w:jc w:val="both"/>
      </w:pPr>
      <w:r>
        <w:t xml:space="preserve">1.4 </w:t>
        <w:tab/>
      </w:r>
      <w:r>
        <w:rPr>
          <w:b/>
          <w:bCs/>
        </w:rPr>
        <w:t>The Label is entitled to assign and transfer in whole or in part its rights under this Agreement to any subsidiary, affiliate, controlling or other company related to the Label or to any person or entity owning or acquiring a substantial portion of the Label’s stock or assets or into which or with which the Label might merge, consolidate or form a joint venture.</w:t>
      </w:r>
      <w:r>
        <w:t xml:space="preserve"> No assignment shall relieve the Label of any of its obligations hereunder. The Label is fully entitled to grant any license or sublicense to any third party.</w:t>
      </w:r>
    </w:p>
    <w:p w14:paraId="7F776504" w14:textId="5DD1DBD4" w:rsidR="00E7318E" w:rsidRDefault="002F1C3B" w:rsidP="002D3E8C">
      <w:pPr>
        <w:pStyle w:val="Subarticle"/>
        <w:numPr>
          <w:ilvl w:val="0"/>
          <w:numId w:val="0"/>
        </w:numPr>
        <w:ind w:left="567" w:hanging="567"/>
        <w:jc w:val="both"/>
      </w:pPr>
      <w:r>
        <w:br w:type="column"/>
        <w:lastRenderedPageBreak/>
        <w:t xml:space="preserve">1.5 </w:t>
        <w:tab/>
        <w:t xml:space="preserve">With respect to all compositions written, co-written, or controlled by the Side Artist , in whole or in part, Side Artist shall issue to us or cause it’s publisher(s) to issue to the Label mechanical licenses for exploitation of such compositions in the United States and Canada, including digital phonorecord(s) and corresponding video clip recording(s) delivery licenses at the following rate: the US dollar equivalent of 9% ppd pro-rated by the number of titles on the relevant release. The resulting mechanical royalties payable under the such mechanical licenses shall be no less than the mechanical royalties payable for such a release in Europe. Mechanical royalties shall not be payable for records which are distributed free of charge for promotional purposes hereunder.</w:t>
      </w:r>
    </w:p>
    <w:p w14:paraId="5C7ECDFC" w14:textId="1266D3F1" w:rsidR="009E3448" w:rsidRPr="009E3448" w:rsidRDefault="00BB2D87" w:rsidP="009E3448">
      <w:pPr>
        <w:pStyle w:val="Article"/>
      </w:pPr>
      <w:r>
        <w:t xml:space="preserve"> Compensation </w:t>
      </w:r>
    </w:p>
    <w:p w14:paraId="4AFED221" w14:textId="5C561241" w:rsidR="006301A3" w:rsidRDefault="009E3448" w:rsidP="002D3E8C">
      <w:pPr>
        <w:pStyle w:val="Subarticle"/>
        <w:jc w:val="both"/>
      </w:pPr>
      <w:r>
        <w:rPr>
          <w:b/>
          <w:bCs/>
        </w:rPr>
        <w:t xml:space="preserve">In consideration of the rights provided hereunder Side Artist shall be paid a royalty pro rata equally at 33.33% (thirty three point thirty three percent) of the Total Payable Artist Royalty</w:t>
      </w:r>
      <w:r>
        <w:t xml:space="preserve"> for the applicable income types on the applicable royalty calculation basis set out Exhibit A. Parties agree that Side Artist’s Compensation is subject to the same deductions and royalty calculations as agreed between the Artist “XXXXX” and the Label for the compensation for the exploitation of the Master under this Agreement. </w:t>
      </w:r>
    </w:p>
    <w:p w14:paraId="1D4430FF" w14:textId="08B81EBF" w:rsidR="004C6809" w:rsidRDefault="004C6809" w:rsidP="002D3E8C">
      <w:pPr>
        <w:pStyle w:val="Subarticle"/>
        <w:jc w:val="both"/>
      </w:pPr>
      <w:r>
        <w:t xml:space="preserve">The Label shall send to Side Artist, twice a year within 90 (ninety) days after expiry of each half calendar year, a royalty statement based on sales of reproductions, exploitation and license income of that particular half calendar year, after which the Label shall pay the royalties to Side Artist, within 60 (sixty) days after receipt of an invoice from Side Artist.</w:t>
      </w:r>
    </w:p>
    <w:p w14:paraId="1DE5351B" w14:textId="5B8B410C" w:rsidR="004C6809" w:rsidRDefault="00D734B3" w:rsidP="002D3E8C">
      <w:pPr>
        <w:pStyle w:val="Subarticle"/>
        <w:jc w:val="both"/>
      </w:pPr>
      <w:r>
        <w:t xml:space="preserve">All other </w:t>
      </w:r>
      <w:r>
        <w:rPr>
          <w:b/>
          <w:bCs/>
        </w:rPr>
        <w:t>recoupable costs</w:t>
      </w:r>
      <w:r>
        <w:t xml:space="preserve"> in this Agreement are to be compensated </w:t>
      </w:r>
      <w:r>
        <w:rPr>
          <w:b/>
          <w:bCs/>
        </w:rPr>
        <w:t>cross collateral against royalties under this Agreement</w:t>
      </w:r>
      <w:r>
        <w:t xml:space="preserve"> and/or any other agreements between the Parties. </w:t>
      </w:r>
    </w:p>
    <w:p w14:paraId="4FD433B6" w14:textId="69F1CF0F" w:rsidR="00541C8E" w:rsidRPr="00541C8E" w:rsidRDefault="003155BD" w:rsidP="00541C8E">
      <w:pPr>
        <w:pStyle w:val="Article"/>
      </w:pPr>
      <w:r>
        <w:t>Recoupment of Costs</w:t>
      </w:r>
    </w:p>
    <w:p w14:paraId="69F298C7" w14:textId="000CAFE2" w:rsidR="003155BD" w:rsidRDefault="003155BD" w:rsidP="00541C8E">
      <w:pPr>
        <w:pStyle w:val="Subarticle"/>
      </w:pPr>
      <w:r>
        <w:t xml:space="preserve">Parties agree that the Label is entitled to recoup certain costs on the royalty payable to Side Artist. Side Artist’s share of the total recoupment rate of the costs as set out in Exhibit A of this Agreement is 33.33% (thirty three point thirty three percent) and calculated in the same ratio as the Side Artist Compensation.</w:t>
      </w:r>
    </w:p>
    <w:p w14:paraId="797F6FBB" w14:textId="6314B7FE" w:rsidR="00541C8E" w:rsidRPr="003155BD" w:rsidRDefault="00541C8E" w:rsidP="00541C8E">
      <w:pPr>
        <w:pStyle w:val="Subarticle"/>
      </w:pPr>
      <w:r>
        <w:rPr>
          <w:b/>
          <w:bCs/>
        </w:rPr>
        <w:t>The Label will pay for Side Artist’s share of all reasonable travel &amp; accommodation costs in relation to the production of the Masters,</w:t>
      </w:r>
      <w:r>
        <w:t xml:space="preserve"> and/or music video under this Agreement (subject to the prior written approval of the Label). Side Artist’s share of these costs are 100% recoupable from future royalty payments to the Side Artist under this or any other agreement.</w:t>
      </w:r>
    </w:p>
    <w:p w14:paraId="064C7F1A" w14:textId="77777777" w:rsidR="003C29BC" w:rsidRDefault="00F72449" w:rsidP="002D3E8C">
      <w:pPr>
        <w:pStyle w:val="Article"/>
        <w:jc w:val="both"/>
      </w:pPr>
      <w:bookmarkStart w:id="0" w:name="_Ref47518350"/>
      <w:r>
        <w:t>Audit</w:t>
      </w:r>
      <w:bookmarkEnd w:id="0"/>
    </w:p>
    <w:p w14:paraId="3FB4C3DD" w14:textId="55BB1C7B" w:rsidR="00F72449" w:rsidRDefault="00F72449" w:rsidP="002D3E8C">
      <w:pPr>
        <w:pStyle w:val="Subarticle"/>
        <w:jc w:val="both"/>
      </w:pPr>
      <w:r>
        <w:rPr>
          <w:b/>
          <w:bCs/>
        </w:rPr>
        <w:t xml:space="preserve">On giving a written notice of at least thirty days, Side Artist shall have the right to have accuracy of the payments made and statements furnished by the Label verified (during usual business hours) by a chartered or registered accountant (“Accountant”) once each year and the Label undertakes to grant reasonable access for this purpose to all books, records and information which pertain to the manufacture and sales of Reproductions and Exploitation of the Master(s) under this agreement to the other party.</w:t>
      </w:r>
      <w:r>
        <w:t xml:space="preserve"> On the Accountant’s completion of such an audit, a certified copy of the report of the Accountant’s findings shall be presented to the Label. If an underpayment is properly revealed, the same shall promptly be paid to Side Artist. The costs of the audit shall be at sole expense of the party that commissioned the audit unless the accountant properly reveals a discrepancy of more than 10% (ten percent) to Side Artists detriment, in which case the Label shall pay the reasonable audit costs of Side Artist, provided that the audit costs payable by the Label shall not in any event exceed € 2.500,- (two thousand and five hundred Euro).</w:t>
      </w:r>
    </w:p>
    <w:p w14:paraId="14CAD0B3" w14:textId="35D89054" w:rsidR="00F72449" w:rsidRDefault="009E3448" w:rsidP="002D3E8C">
      <w:pPr>
        <w:pStyle w:val="Subarticle"/>
        <w:jc w:val="both"/>
      </w:pPr>
      <w:r>
        <w:t xml:space="preserve">Side Artist can no longer dispute any statements or payment after four accounting periods from when the statement or payment (as applicable) was sent.</w:t>
      </w:r>
    </w:p>
    <w:p w14:paraId="43B52D95" w14:textId="227674EF" w:rsidR="00BA7D7F" w:rsidRPr="00F72449" w:rsidRDefault="004F6A98" w:rsidP="002D3E8C">
      <w:pPr>
        <w:pStyle w:val="Article"/>
        <w:jc w:val="both"/>
        <w:rPr>
          <w:lang w:val="en-US"/>
        </w:rPr>
      </w:pPr>
      <w:r>
        <w:rPr>
          <w:lang w:val="en-US"/>
        </w:rPr>
        <w:br w:type="column"/>
        <w:lastRenderedPageBreak/>
        <w:t>Guarantees &amp; Indemnities</w:t>
      </w:r>
    </w:p>
    <w:p w14:paraId="24E5B669" w14:textId="039D9FC4" w:rsidR="00FB74ED" w:rsidRPr="009F6864" w:rsidRDefault="00A36451" w:rsidP="009F6864">
      <w:pPr>
        <w:pStyle w:val="Subarticle"/>
        <w:jc w:val="both"/>
        <w:rPr>
          <w:lang w:val="en-US"/>
        </w:rPr>
      </w:pPr>
      <w:bookmarkStart w:id="1" w:name="_Hlk66953420"/>
      <w:r>
        <w:rPr>
          <w:lang w:val="en-US"/>
        </w:rPr>
        <w:t xml:space="preserve">Side Artist represents, warrants and undertakes to the Label that:</w:t>
      </w:r>
    </w:p>
    <w:p w14:paraId="1B939F28" w14:textId="4D74EB86" w:rsidR="00FB74ED" w:rsidRPr="00FB74ED" w:rsidRDefault="00FB74ED" w:rsidP="002D3E8C">
      <w:pPr>
        <w:pStyle w:val="Subarticle"/>
        <w:numPr>
          <w:ilvl w:val="0"/>
          <w:numId w:val="0"/>
        </w:numPr>
        <w:ind w:left="567"/>
        <w:jc w:val="both"/>
        <w:rPr>
          <w:lang w:val="en-US"/>
        </w:rPr>
      </w:pPr>
      <w:r>
        <w:rPr>
          <w:lang w:val="en-US"/>
        </w:rPr>
        <w:t xml:space="preserve">(i) Side Artist has the right and power to enter into and perform Side Artist's obligations under this Agreement and grant the rights granted hereunder and Side Artist is not under any obligation to any third party which may conflict with this Agreement and that Side Artist shall not do anything during or after the Exploitation Period which might impair or conflict with the Label’s rights in the recordings;</w:t>
      </w:r>
    </w:p>
    <w:p w14:paraId="094D802D" w14:textId="79ACBC37" w:rsidR="00FB74ED" w:rsidRPr="00FB74ED" w:rsidRDefault="00FB74ED" w:rsidP="002D3E8C">
      <w:pPr>
        <w:pStyle w:val="Subarticle"/>
        <w:numPr>
          <w:ilvl w:val="0"/>
          <w:numId w:val="0"/>
        </w:numPr>
        <w:ind w:left="567"/>
        <w:jc w:val="both"/>
        <w:rPr>
          <w:lang w:val="en-US"/>
        </w:rPr>
      </w:pPr>
      <w:r>
        <w:rPr>
          <w:lang w:val="en-US"/>
        </w:rPr>
        <w:t xml:space="preserve">(ii) the Copyright Materials will not contain material which is obscene, defamatory or which will infringe or violate the rights of any party or expose the Label or its licensees to civil or criminal proceedings;</w:t>
      </w:r>
    </w:p>
    <w:p w14:paraId="7D3AEC20" w14:textId="72BD7BF2" w:rsidR="00FB74ED" w:rsidRPr="00FB74ED" w:rsidRDefault="00FB74ED" w:rsidP="002D3E8C">
      <w:pPr>
        <w:pStyle w:val="Subarticle"/>
        <w:numPr>
          <w:ilvl w:val="0"/>
          <w:numId w:val="0"/>
        </w:numPr>
        <w:ind w:left="567"/>
        <w:jc w:val="both"/>
        <w:rPr>
          <w:lang w:val="en-US"/>
        </w:rPr>
      </w:pPr>
      <w:r>
        <w:rPr>
          <w:lang w:val="en-US"/>
        </w:rPr>
        <w:t xml:space="preserve">(iv)  all necessary consents have been obtained and that there are no claims, liens or other encumbrances on the Recordings or the rights of the Label in the Recordings under this Agreement;</w:t>
      </w:r>
    </w:p>
    <w:p w14:paraId="58818727" w14:textId="076A5543" w:rsidR="00FB74ED" w:rsidRPr="00FB74ED" w:rsidRDefault="00FB74ED" w:rsidP="002D3E8C">
      <w:pPr>
        <w:pStyle w:val="Subarticle"/>
        <w:numPr>
          <w:ilvl w:val="0"/>
          <w:numId w:val="0"/>
        </w:numPr>
        <w:ind w:left="567"/>
        <w:jc w:val="both"/>
        <w:rPr>
          <w:lang w:val="en-US"/>
        </w:rPr>
      </w:pPr>
      <w:r>
        <w:rPr>
          <w:lang w:val="en-US"/>
        </w:rPr>
        <w:t xml:space="preserve">(v) Side Artist will not sample any material ("Sample") into a Master unless Side Artist has a valid license to include such Sample in such Master and that the entirety of the payment for such Sample license has been paid by Artist;</w:t>
      </w:r>
    </w:p>
    <w:p w14:paraId="6422204D" w14:textId="54149743" w:rsidR="00FB74ED" w:rsidRDefault="00FB74ED" w:rsidP="002D3E8C">
      <w:pPr>
        <w:pStyle w:val="Subarticle"/>
        <w:numPr>
          <w:ilvl w:val="0"/>
          <w:numId w:val="0"/>
        </w:numPr>
        <w:ind w:left="567"/>
        <w:jc w:val="both"/>
        <w:rPr>
          <w:lang w:val="en-US"/>
        </w:rPr>
      </w:pPr>
      <w:r>
        <w:rPr>
          <w:lang w:val="en-US"/>
        </w:rPr>
        <w:t xml:space="preserve">(vi) No contract or agreement of any kind entered into by Side Artist or any third party prior to the time of the execution of this Agreement hereof or hereafter, will interfere in any manner with complete performance by Artist of this Agreement;</w:t>
      </w:r>
    </w:p>
    <w:p w14:paraId="063C65B9" w14:textId="18FA69FF" w:rsidR="00E7318E" w:rsidRDefault="00A36451" w:rsidP="002D3E8C">
      <w:pPr>
        <w:pStyle w:val="Subarticle"/>
        <w:jc w:val="both"/>
        <w:rPr>
          <w:lang w:val="en-US"/>
        </w:rPr>
      </w:pPr>
      <w:r>
        <w:rPr>
          <w:b/>
          <w:bCs/>
          <w:lang w:val="en-US"/>
        </w:rPr>
        <w:t xml:space="preserve">Side Artist indemnifies the Label against all and any expenses, (legal) costs, damages, claims and liabilities arising out of any breach or alleged breach by Artist of any warranty, representation, undertaking or obligation made by Side Artist under or in connection with this Agreement</w:t>
      </w:r>
      <w:r>
        <w:rPr>
          <w:lang w:val="en-US"/>
        </w:rPr>
        <w:t xml:space="preserve">, such indemnity being without prejudice to any other right or remedy of the Label in respect of any such breach, provided, that such expenses, costs, damages, claims and liabilities are the result of a judgment by a court of competent jurisdiction or a settlement approved in writing by Side Artist. The Label shall, on giving notice to Side Artist, be entitled to withhold from any monies payable to Side Artist hereunder such amounts as are reasonably necessary to protect the Label from such claim and are directly related to its potential liability under such claim until liability in respect of such claim is finally settled or adjudicated and the Label has been reimbursed all costs and expenses incurred. Notwithstanding the foregoing, the Label shall release any withholding made in accordance with the provisions of this article 5 in respect of any particular claim if proceedings are not instituted within 12 (twelve) months of the date upon which the Label first establishes such withholding</w:t>
      </w:r>
      <w:bookmarkEnd w:id="1"/>
      <w:r>
        <w:rPr>
          <w:lang w:val="en-US"/>
        </w:rPr>
        <w:t>.</w:t>
      </w:r>
    </w:p>
    <w:p w14:paraId="540090B4" w14:textId="34BC379C" w:rsidR="00FB74ED" w:rsidRDefault="00FB74ED" w:rsidP="002D3E8C">
      <w:pPr>
        <w:pStyle w:val="Subarticle"/>
        <w:numPr>
          <w:ilvl w:val="0"/>
          <w:numId w:val="0"/>
        </w:numPr>
        <w:ind w:left="567"/>
        <w:jc w:val="both"/>
        <w:rPr>
          <w:lang w:val="en-US"/>
        </w:rPr>
      </w:pPr>
    </w:p>
    <w:p w14:paraId="588AAED9" w14:textId="6BC417B1" w:rsidR="00FB74ED" w:rsidRDefault="00FB74ED" w:rsidP="002D3E8C">
      <w:pPr>
        <w:pStyle w:val="Article"/>
        <w:jc w:val="both"/>
      </w:pPr>
      <w:bookmarkStart w:id="2" w:name="_Hlk66953462"/>
      <w:r>
        <w:t>Premature termination of the agreement</w:t>
      </w:r>
    </w:p>
    <w:p w14:paraId="5B62AFA5" w14:textId="77777777" w:rsidR="00FB74ED" w:rsidRDefault="00FB74ED" w:rsidP="002D3E8C">
      <w:pPr>
        <w:pStyle w:val="Subarticle"/>
        <w:numPr>
          <w:ilvl w:val="1"/>
          <w:numId w:val="21"/>
        </w:numPr>
        <w:spacing w:line="256" w:lineRule="auto"/>
        <w:jc w:val="both"/>
      </w:pPr>
      <w:r>
        <w:t xml:space="preserve">In the event that one Party defaults on the performance of one or more of the obligations under the heading of this agreement due to force majeure, the other party shall immediately be given written notice thereof, stating the cause, the nature and the expected duration of the force majeure situation. The obligation to perform the provisions on the basis of this agreement which cannot be performed due to force majeure shall be suspended for a period of 30 (thirty) days, which term can be renewed twice. If this default on performance is not rectified within the maximum period of 90 (ninety) days, the parties shall determine in consultation if, and if so to what extent, this agreement shall be continued. The other party shall be entitled in such case to terminate the agreement by registered mail without being bound to pay any compensation. </w:t>
      </w:r>
    </w:p>
    <w:p w14:paraId="73F92D99" w14:textId="77777777" w:rsidR="00FB74ED" w:rsidRDefault="00FB74ED" w:rsidP="002D3E8C">
      <w:pPr>
        <w:pStyle w:val="Subarticle"/>
        <w:numPr>
          <w:ilvl w:val="1"/>
          <w:numId w:val="21"/>
        </w:numPr>
        <w:spacing w:line="256" w:lineRule="auto"/>
        <w:jc w:val="both"/>
      </w:pPr>
      <w:r>
        <w:t>Each of the Parties is entitled to terminate this agreement with immediate effect and without the need for judicial intervention by registered mail to the other Party if:</w:t>
      </w:r>
    </w:p>
    <w:p w14:paraId="39572C8F" w14:textId="77777777" w:rsidR="00FB74ED" w:rsidRDefault="00FB74ED" w:rsidP="002D3E8C">
      <w:pPr>
        <w:pStyle w:val="Opsoma"/>
        <w:spacing w:line="256" w:lineRule="auto"/>
        <w:jc w:val="both"/>
      </w:pPr>
      <w:r>
        <w:t>one Party is in breach of the performance of 1 (one) or more of its obligations under this Agreement and upon the receipt of a written notice thereof from the other Party, has failed to cure such a breach within the reasonable term of 30 (thirty) days, without prejudice to the right of that Party to demand performance of such obligations and/or compensation;</w:t>
      </w:r>
    </w:p>
    <w:p w14:paraId="60554C07" w14:textId="77777777" w:rsidR="00FB74ED" w:rsidRDefault="00FB74ED" w:rsidP="005E0F5F">
      <w:pPr>
        <w:pStyle w:val="Opsoma"/>
      </w:pPr>
      <w:r>
        <w:t xml:space="preserve">the other Party files (a petitioning for) a moratorium on payment or bankruptcy of the other Party;</w:t>
      </w:r>
    </w:p>
    <w:p w14:paraId="019B571A" w14:textId="77777777" w:rsidR="0060340C" w:rsidRDefault="00FB74ED" w:rsidP="005E0F5F">
      <w:pPr>
        <w:pStyle w:val="Opsoma"/>
        <w:sectPr w:rsidR="0060340C" w:rsidSect="00EC66FD">
          <w:headerReference w:type="default" r:id="rId11"/>
          <w:footerReference w:type="default" r:id="rId12"/>
          <w:pgSz w:w="11906" w:h="16838" w:code="9"/>
          <w:pgMar w:top="1418" w:right="1701" w:bottom="1702" w:left="1701" w:header="709" w:footer="648" w:gutter="0"/>
          <w:cols w:space="708"/>
          <w:docGrid w:linePitch="360"/>
        </w:sectPr>
      </w:pPr>
      <w:r>
        <w:t xml:space="preserve">seizure of what in the opinion of the one Party is a significant part of the assets of the other Party;</w:t>
      </w:r>
    </w:p>
    <w:p w14:paraId="3B937734" w14:textId="7BBFB872" w:rsidR="00FB74ED" w:rsidRDefault="00FB74ED" w:rsidP="005E0F5F">
      <w:pPr>
        <w:pStyle w:val="Opsoma"/>
      </w:pPr>
      <w:r>
        <w:lastRenderedPageBreak/>
        <w:t>there is a reasonable expectation that the other Party is no longer able to perform one or more of its obligations under the heading of this agreement.</w:t>
      </w:r>
    </w:p>
    <w:p w14:paraId="33AE3CEE" w14:textId="64B76DB7" w:rsidR="00FB74ED" w:rsidRPr="002F1C3B" w:rsidRDefault="00A36451" w:rsidP="005E0F5F">
      <w:pPr>
        <w:pStyle w:val="Subarticle"/>
        <w:rPr>
          <w:b/>
          <w:bCs/>
          <w:lang w:val="en-US"/>
        </w:rPr>
      </w:pPr>
      <w:r>
        <w:rPr>
          <w:b/>
          <w:bCs/>
        </w:rPr>
        <w:t xml:space="preserve">Side Artist’s sole remedy for any failure by the Label to account correctly hereunder shall be Side Artist’s rights of audit and recompense pursuant to </w:t>
        <w:fldChar w:fldCharType="begin"/>
        <w:instrText xml:space="preserve"> REF _Ref47518350 \r \h </w:instrText>
        <w:instrText xml:space="preserve"> \* MERGEFORMAT </w:instrText>
        <w:fldChar w:fldCharType="separate"/>
        <w:t>Article 5</w:t>
        <w:fldChar w:fldCharType="end"/>
        <w:t xml:space="preserve"> hereunder and for the avoidance of doubt such failure shall not give Side Artist any right to terminate the Term.</w:t>
      </w:r>
      <w:bookmarkEnd w:id="2"/>
    </w:p>
    <w:p w14:paraId="3B692353" w14:textId="77777777" w:rsidR="00B451D8" w:rsidRPr="00B451D8" w:rsidRDefault="00B451D8" w:rsidP="00B451D8">
      <w:pPr>
        <w:rPr>
          <w:lang w:val="en-US"/>
        </w:rPr>
      </w:pPr>
    </w:p>
    <w:p w14:paraId="6B629C67" w14:textId="505C9D31" w:rsidR="00A36451" w:rsidRPr="00B451D8" w:rsidRDefault="00F72449" w:rsidP="00B451D8">
      <w:pPr>
        <w:pStyle w:val="Article"/>
        <w:jc w:val="both"/>
        <w:rPr>
          <w:lang w:val="en-US"/>
        </w:rPr>
      </w:pPr>
      <w:r>
        <w:rPr>
          <w:lang w:val="en-US"/>
        </w:rPr>
        <w:t>Final Provisions</w:t>
      </w:r>
    </w:p>
    <w:p w14:paraId="6A4199DB" w14:textId="163B7F29" w:rsidR="00A36451" w:rsidRDefault="00A36451" w:rsidP="002D3E8C">
      <w:pPr>
        <w:pStyle w:val="Subarticle"/>
        <w:jc w:val="both"/>
        <w:rPr>
          <w:lang w:val="en-US"/>
        </w:rPr>
      </w:pPr>
      <w:bookmarkStart w:id="3" w:name="_Hlk66953584"/>
      <w:r>
        <w:rPr>
          <w:lang w:val="en-US"/>
        </w:rPr>
        <w:t xml:space="preserve">Side Artist warrants and represents that he has the full right, power and authority to execute this agreement and to grant the rights granted herein to the Label. This agreement shall be construed in accordance with the laws of the Netherlands. The courts located in Amsterdam, the Netherlands shall have sole and exclusive jurisdiction over any controversies regarding, arising out of, or in connection with this Agreement</w:t>
      </w:r>
    </w:p>
    <w:p w14:paraId="736F068F" w14:textId="21558E52" w:rsidR="00FB74ED" w:rsidRPr="00FB74ED" w:rsidRDefault="00FB74ED" w:rsidP="002D3E8C">
      <w:pPr>
        <w:pStyle w:val="Subarticle"/>
        <w:jc w:val="both"/>
        <w:rPr>
          <w:lang w:val="en-US"/>
        </w:rPr>
      </w:pPr>
      <w:r>
        <w:rPr>
          <w:lang w:val="en-US"/>
        </w:rPr>
        <w:t xml:space="preserve">Side Artist undertakes and guarantees that it shall not render its services as a Side Artist in connection to a recording embodying the musical composition embodied on the Master by any third party for a period of fifteen (15) years subsequent to the date of the release of the Master under this Agreement, unless with the prior written approval of the Label </w:t>
      </w:r>
    </w:p>
    <w:p w14:paraId="0218E14F" w14:textId="16A9209B" w:rsidR="00CE264B" w:rsidRDefault="009E3448" w:rsidP="002D3E8C">
      <w:pPr>
        <w:pStyle w:val="Subarticle"/>
        <w:jc w:val="both"/>
      </w:pPr>
      <w:r>
        <w:t xml:space="preserve">Side Artist hereby agrees that the Label is entitled to tag Side Artist as a primary artist on Spotify and other DSPs.</w:t>
      </w:r>
    </w:p>
    <w:p w14:paraId="130BDC88" w14:textId="77777777" w:rsidR="00E723CD" w:rsidRDefault="001F22F1" w:rsidP="002D3E8C">
      <w:pPr>
        <w:pStyle w:val="Subarticle"/>
        <w:jc w:val="both"/>
      </w:pPr>
      <w:r>
        <w:t>Credits:</w:t>
      </w:r>
    </w:p>
    <w:p w14:paraId="60B98361" w14:textId="77777777" w:rsidR="00E723CD" w:rsidRDefault="00E723CD" w:rsidP="00E723CD">
      <w:pPr>
        <w:pStyle w:val="Subarticle"/>
        <w:numPr>
          <w:ilvl w:val="0"/>
          <w:numId w:val="0"/>
        </w:numPr>
        <w:ind w:left="567"/>
        <w:jc w:val="both"/>
      </w:pPr>
      <w:r>
        <w:t>Written by: ……………………………………….</w:t>
      </w:r>
    </w:p>
    <w:p w14:paraId="47F1FD73" w14:textId="77777777" w:rsidR="00E723CD" w:rsidRDefault="00E723CD" w:rsidP="00E723CD">
      <w:pPr>
        <w:pStyle w:val="Subarticle"/>
        <w:numPr>
          <w:ilvl w:val="0"/>
          <w:numId w:val="0"/>
        </w:numPr>
        <w:ind w:left="567"/>
        <w:jc w:val="both"/>
      </w:pPr>
      <w:r>
        <w:t>Produced by: …………………………………….</w:t>
      </w:r>
    </w:p>
    <w:p w14:paraId="2994FD1F" w14:textId="77777777" w:rsidR="00E723CD" w:rsidRDefault="00E723CD" w:rsidP="00E723CD">
      <w:pPr>
        <w:pStyle w:val="Subarticle"/>
        <w:numPr>
          <w:ilvl w:val="0"/>
          <w:numId w:val="0"/>
        </w:numPr>
        <w:ind w:left="567"/>
        <w:jc w:val="both"/>
      </w:pPr>
      <w:r>
        <w:t>Vocals by: ………………………………………….</w:t>
      </w:r>
    </w:p>
    <w:p w14:paraId="30EB8B51" w14:textId="7E53C9B5" w:rsidR="004C6809" w:rsidRDefault="00E723CD" w:rsidP="00FD046C">
      <w:pPr>
        <w:pStyle w:val="Subarticle"/>
        <w:numPr>
          <w:ilvl w:val="0"/>
          <w:numId w:val="0"/>
        </w:numPr>
        <w:ind w:left="567"/>
      </w:pPr>
      <w:r>
        <w:t xml:space="preserve">Publishing through: ……………………………………….</w:t>
        <w:br/>
        <w:t xml:space="preserve">   </w:t>
      </w:r>
    </w:p>
    <w:bookmarkEnd w:id="3"/>
    <w:p w14:paraId="2A9EA184" w14:textId="77777777" w:rsidR="004C6809" w:rsidRDefault="004C6809" w:rsidP="002D3E8C">
      <w:pPr>
        <w:jc w:val="both"/>
      </w:pPr>
    </w:p>
    <w:p w14:paraId="2680548A" w14:textId="77777777" w:rsidR="00AB73C1" w:rsidRDefault="00AB73C1" w:rsidP="00AB73C1">
      <w:pPr>
        <w:jc w:val="both"/>
      </w:pPr>
      <w:bookmarkStart w:id="4" w:name="_Hlk66953635"/>
      <w:r>
        <w:t>Executed by the Parties.</w:t>
      </w:r>
    </w:p>
    <w:p w14:paraId="243805AE" w14:textId="77777777" w:rsidR="00AB73C1" w:rsidRDefault="00AB73C1" w:rsidP="00AB73C1">
      <w:pPr>
        <w:jc w:val="both"/>
      </w:pPr>
    </w:p>
    <w:p w14:paraId="143EABFF" w14:textId="77777777" w:rsidR="00AB73C1" w:rsidRDefault="00AB73C1" w:rsidP="00AB73C1">
      <w:pPr>
        <w:jc w:val="both"/>
      </w:pPr>
      <w:bookmarkStart w:id="5" w:name="_Hlk45713879"/>
      <w:r>
        <w:t>Signed by for and on behalf of:</w:t>
      </w:r>
      <w:bookmarkStart w:id="6" w:name="_Hlk500321291"/>
      <w:r>
        <w:t xml:space="preserve"> </w:t>
      </w:r>
    </w:p>
    <w:p w14:paraId="43590990" w14:textId="77777777" w:rsidR="00AB73C1" w:rsidRDefault="00AB73C1" w:rsidP="00AB73C1">
      <w:pPr>
        <w:jc w:val="both"/>
      </w:pPr>
    </w:p>
    <w:p w14:paraId="49D0AE6E" w14:textId="77777777" w:rsidR="00AB73C1" w:rsidRDefault="00AB73C1" w:rsidP="00AB73C1">
      <w:pPr>
        <w:jc w:val="both"/>
      </w:pPr>
      <w:r>
        <w:t>in Amsterdam, The Netherlands</w:t>
        <w:tab/>
        <w:tab/>
        <w:tab/>
        <w:tab/>
        <w:t>in ….</w:t>
      </w:r>
    </w:p>
    <w:p w14:paraId="65C098FC" w14:textId="77777777" w:rsidR="00AB73C1" w:rsidRDefault="00AB73C1" w:rsidP="00AB73C1">
      <w:pPr>
        <w:jc w:val="both"/>
      </w:pPr>
      <w:r>
        <w:tab/>
        <w:tab/>
        <w:tab/>
        <w:tab/>
        <w:tab/>
        <w:tab/>
        <w:tab/>
      </w:r>
    </w:p>
    <w:p w14:paraId="28B9F263" w14:textId="77777777" w:rsidR="00AB73C1" w:rsidRDefault="00AB73C1" w:rsidP="00AB73C1">
      <w:pPr>
        <w:tabs>
          <w:tab w:val="left" w:pos="4962"/>
        </w:tabs>
        <w:jc w:val="both"/>
        <w:rPr>
          <w:rFonts w:ascii="Calibri" w:hAnsi="Calibri"/>
          <w:sz w:val="20"/>
          <w:lang w:val="en-US"/>
        </w:rPr>
      </w:pPr>
      <w:r>
        <w:t>on ………………………………</w:t>
        <w:tab/>
        <w:t>on ………………………………</w:t>
      </w:r>
    </w:p>
    <w:p w14:paraId="00947697" w14:textId="77777777" w:rsidR="00AB73C1" w:rsidRDefault="00AB73C1" w:rsidP="00AB73C1">
      <w:pPr>
        <w:jc w:val="both"/>
      </w:pPr>
      <w:r>
        <w:tab/>
        <w:tab/>
        <w:tab/>
      </w:r>
    </w:p>
    <w:p w14:paraId="5A96424A" w14:textId="2CC5EA1F" w:rsidR="00AB73C1" w:rsidRDefault="00AB73C1" w:rsidP="00AB73C1">
      <w:pPr>
        <w:jc w:val="both"/>
      </w:pPr>
      <w:r>
        <w:t>The Label B.V.</w:t>
        <w:tab/>
        <w:tab/>
        <w:tab/>
        <w:tab/>
        <w:tab/>
        <w:tab/>
        <w:t xml:space="preserve">Side Artist</w:t>
      </w:r>
    </w:p>
    <w:p w14:paraId="5179FD01" w14:textId="77777777" w:rsidR="00AB73C1" w:rsidRDefault="00AB73C1" w:rsidP="00AB73C1">
      <w:pPr>
        <w:jc w:val="both"/>
      </w:pPr>
    </w:p>
    <w:p w14:paraId="4FEBF8C9" w14:textId="77777777" w:rsidR="00AB73C1" w:rsidRDefault="00AB73C1" w:rsidP="00AB73C1">
      <w:pPr>
        <w:jc w:val="both"/>
      </w:pPr>
    </w:p>
    <w:p w14:paraId="2AB426AA" w14:textId="77777777" w:rsidR="00AB73C1" w:rsidRDefault="00AB73C1" w:rsidP="00AB73C1">
      <w:pPr>
        <w:jc w:val="both"/>
      </w:pPr>
      <w:r>
        <w:tab/>
        <w:tab/>
      </w:r>
    </w:p>
    <w:p w14:paraId="5C3C13F5" w14:textId="77777777" w:rsidR="00AB73C1" w:rsidRDefault="00AB73C1" w:rsidP="00AB73C1">
      <w:pPr>
        <w:jc w:val="both"/>
      </w:pPr>
    </w:p>
    <w:p w14:paraId="07D693CC" w14:textId="77777777" w:rsidR="00AB73C1" w:rsidRDefault="00AB73C1" w:rsidP="00AB73C1">
      <w:pPr>
        <w:jc w:val="both"/>
      </w:pPr>
      <w:r>
        <w:t>_________________________</w:t>
        <w:tab/>
        <w:tab/>
        <w:tab/>
        <w:tab/>
        <w:t>_________________________</w:t>
      </w:r>
    </w:p>
    <w:p w14:paraId="4DF09AE7" w14:textId="513CCBE6" w:rsidR="00AB73C1" w:rsidRDefault="00AB73C1" w:rsidP="00AB73C1">
      <w:pPr>
        <w:jc w:val="both"/>
      </w:pPr>
      <w:r>
        <w:t>[name redacted]</w:t>
        <w:tab/>
        <w:tab/>
        <w:tab/>
        <w:tab/>
        <w:tab/>
        <w:tab/>
        <w:t>XXXXXXXXXXXXXXXXX</w:t>
      </w:r>
    </w:p>
    <w:bookmarkEnd w:id="4"/>
    <w:bookmarkEnd w:id="5"/>
    <w:bookmarkEnd w:id="6"/>
    <w:p w14:paraId="28B84228" w14:textId="77777777" w:rsidR="0060340C" w:rsidRDefault="0060340C">
      <w:pPr>
        <w:rPr>
          <w:u w:val="single"/>
          <w:lang w:val="en-US"/>
        </w:rPr>
        <w:sectPr w:rsidR="0060340C" w:rsidSect="00EC66FD">
          <w:footerReference w:type="default" r:id="rId13"/>
          <w:pgSz w:w="11906" w:h="16838" w:code="9"/>
          <w:pgMar w:top="1418" w:right="1701" w:bottom="1702" w:left="1701" w:header="709" w:footer="648" w:gutter="0"/>
          <w:cols w:space="708"/>
          <w:docGrid w:linePitch="360"/>
        </w:sectPr>
      </w:pPr>
    </w:p>
    <w:p w14:paraId="25553584" w14:textId="413696D1" w:rsidR="003155BD" w:rsidRDefault="003155BD" w:rsidP="00B964A4">
      <w:pPr>
        <w:pStyle w:val="Subarticle"/>
        <w:numPr>
          <w:ilvl w:val="0"/>
          <w:numId w:val="0"/>
        </w:numPr>
        <w:spacing w:before="240"/>
        <w:rPr>
          <w:u w:val="single"/>
          <w:lang w:val="en-US"/>
        </w:rPr>
      </w:pPr>
      <w:r>
        <w:rPr>
          <w:u w:val="single"/>
          <w:lang w:val="en-US"/>
        </w:rPr>
        <w:lastRenderedPageBreak/>
        <w:t>EXHIBIT A</w:t>
      </w:r>
    </w:p>
    <w:p w14:paraId="03864FFC" w14:textId="77777777" w:rsidR="00B964A4" w:rsidRDefault="00B964A4" w:rsidP="00B964A4">
      <w:pPr>
        <w:pStyle w:val="Subarticle"/>
        <w:numPr>
          <w:ilvl w:val="0"/>
          <w:numId w:val="0"/>
        </w:numPr>
        <w:rPr>
          <w:b/>
          <w:bCs/>
          <w:u w:val="single"/>
          <w:lang w:val="en-US"/>
        </w:rPr>
      </w:pPr>
    </w:p>
    <w:p w14:paraId="0582F075" w14:textId="0B4F7D4B" w:rsidR="00B964A4" w:rsidRDefault="00B964A4" w:rsidP="00B964A4">
      <w:pPr>
        <w:pStyle w:val="Subarticle"/>
        <w:numPr>
          <w:ilvl w:val="0"/>
          <w:numId w:val="0"/>
        </w:numPr>
        <w:rPr>
          <w:b/>
          <w:bCs/>
          <w:u w:val="single"/>
          <w:lang w:val="en-US"/>
        </w:rPr>
      </w:pPr>
      <w:r>
        <w:rPr>
          <w:b/>
          <w:bCs/>
          <w:u w:val="single"/>
          <w:lang w:val="en-US"/>
        </w:rPr>
        <w:t>Total Payable Artist Royalty</w:t>
      </w:r>
    </w:p>
    <w:p w14:paraId="36BC7E9F" w14:textId="7608EB5C" w:rsidR="00B964A4" w:rsidRDefault="00B964A4" w:rsidP="003F04D4">
      <w:pPr>
        <w:pStyle w:val="Subarticle"/>
        <w:numPr>
          <w:ilvl w:val="0"/>
          <w:numId w:val="0"/>
        </w:numPr>
        <w:rPr>
          <w:b/>
          <w:bCs/>
          <w:lang w:val="en-US"/>
        </w:rPr>
        <w:sectPr w:rsidR="00B964A4" w:rsidSect="00EC66FD">
          <w:footerReference w:type="default" r:id="rId14"/>
          <w:pgSz w:w="11906" w:h="16838" w:code="9"/>
          <w:pgMar w:top="1418" w:right="1701" w:bottom="1702" w:left="1701" w:header="709" w:footer="648" w:gutter="0"/>
          <w:cols w:space="708"/>
          <w:docGrid w:linePitch="360"/>
        </w:sectPr>
      </w:pPr>
    </w:p>
    <w:p w14:paraId="72151C9D" w14:textId="52FB080E" w:rsidR="006E302B" w:rsidRPr="00BA3850" w:rsidRDefault="006E302B" w:rsidP="000D5AEE">
      <w:pPr>
        <w:pStyle w:val="Subarticle"/>
        <w:numPr>
          <w:ilvl w:val="0"/>
          <w:numId w:val="0"/>
        </w:numPr>
        <w:spacing w:before="0"/>
        <w:rPr>
          <w:b/>
          <w:bCs/>
          <w:lang w:val="en-US"/>
        </w:rPr>
      </w:pPr>
      <w:r>
        <w:rPr>
          <w:b/>
          <w:bCs/>
          <w:lang w:val="en-US"/>
        </w:rPr>
        <w:t>Income Type</w:t>
      </w:r>
    </w:p>
    <w:p w14:paraId="48408816" w14:textId="77777777" w:rsidR="00F2047B" w:rsidRDefault="00F2047B" w:rsidP="000D5AEE">
      <w:pPr>
        <w:pStyle w:val="Subarticle"/>
        <w:numPr>
          <w:ilvl w:val="0"/>
          <w:numId w:val="0"/>
        </w:numPr>
        <w:spacing w:before="0"/>
        <w:rPr>
          <w:lang w:val="en-US"/>
        </w:rPr>
      </w:pPr>
    </w:p>
    <w:p w14:paraId="20C7398F" w14:textId="43CA703C" w:rsidR="006E302B" w:rsidRDefault="006E302B" w:rsidP="000D5AEE">
      <w:pPr>
        <w:pStyle w:val="Subarticle"/>
        <w:numPr>
          <w:ilvl w:val="0"/>
          <w:numId w:val="0"/>
        </w:numPr>
        <w:spacing w:before="0"/>
        <w:rPr>
          <w:b/>
          <w:bCs/>
          <w:lang w:val="en-US"/>
        </w:rPr>
      </w:pPr>
      <w:r>
        <w:rPr>
          <w:lang w:val="en-US"/>
        </w:rPr>
        <w:t xml:space="preserve">Digital single exploitation</w:t>
      </w:r>
    </w:p>
    <w:p w14:paraId="72794C0E" w14:textId="77777777" w:rsidR="006E302B" w:rsidRDefault="006E302B" w:rsidP="000D5AEE">
      <w:pPr>
        <w:pStyle w:val="Subarticle"/>
        <w:numPr>
          <w:ilvl w:val="0"/>
          <w:numId w:val="0"/>
        </w:numPr>
        <w:spacing w:before="0"/>
      </w:pPr>
    </w:p>
    <w:p w14:paraId="6CD946C5" w14:textId="3267A57B" w:rsidR="006E302B" w:rsidRPr="006E302B" w:rsidRDefault="006E302B" w:rsidP="000D5AEE">
      <w:pPr>
        <w:pStyle w:val="Subarticle"/>
        <w:numPr>
          <w:ilvl w:val="0"/>
          <w:numId w:val="0"/>
        </w:numPr>
        <w:spacing w:before="0"/>
        <w:rPr>
          <w:b/>
          <w:bCs/>
          <w:lang w:val="en-US"/>
        </w:rPr>
      </w:pPr>
      <w:r>
        <w:t>Vinyl exploitation</w:t>
      </w:r>
    </w:p>
    <w:p w14:paraId="03ED7B44" w14:textId="77777777" w:rsidR="006E302B" w:rsidRDefault="006E302B" w:rsidP="000D5AEE">
      <w:pPr>
        <w:pStyle w:val="Subarticle"/>
        <w:numPr>
          <w:ilvl w:val="0"/>
          <w:numId w:val="0"/>
        </w:numPr>
        <w:spacing w:before="0"/>
      </w:pPr>
    </w:p>
    <w:p w14:paraId="2C015812" w14:textId="4A463F0C" w:rsidR="006E302B" w:rsidRDefault="006E302B" w:rsidP="000D5AEE">
      <w:pPr>
        <w:pStyle w:val="Subarticle"/>
        <w:numPr>
          <w:ilvl w:val="0"/>
          <w:numId w:val="0"/>
        </w:numPr>
        <w:spacing w:before="0"/>
      </w:pPr>
      <w:r>
        <w:t>CD exploitation</w:t>
      </w:r>
    </w:p>
    <w:p w14:paraId="0683FD42" w14:textId="77777777" w:rsidR="006E302B" w:rsidRDefault="006E302B" w:rsidP="000D5AEE">
      <w:pPr>
        <w:pStyle w:val="Subarticle"/>
        <w:numPr>
          <w:ilvl w:val="0"/>
          <w:numId w:val="0"/>
        </w:numPr>
        <w:spacing w:before="0"/>
      </w:pPr>
    </w:p>
    <w:p w14:paraId="7634E2CF" w14:textId="12570A54" w:rsidR="006E302B" w:rsidRDefault="006E302B" w:rsidP="000D5AEE">
      <w:pPr>
        <w:pStyle w:val="Subarticle"/>
        <w:numPr>
          <w:ilvl w:val="0"/>
          <w:numId w:val="0"/>
        </w:numPr>
        <w:spacing w:before="0"/>
      </w:pPr>
      <w:r>
        <w:t>In-house compilations</w:t>
      </w:r>
    </w:p>
    <w:p w14:paraId="1E785BB4" w14:textId="77777777" w:rsidR="006E302B" w:rsidRDefault="006E302B" w:rsidP="000D5AEE">
      <w:pPr>
        <w:pStyle w:val="Subarticle"/>
        <w:numPr>
          <w:ilvl w:val="0"/>
          <w:numId w:val="0"/>
        </w:numPr>
        <w:spacing w:before="0"/>
      </w:pPr>
    </w:p>
    <w:p w14:paraId="34DF87E5" w14:textId="77777777" w:rsidR="006E302B" w:rsidRDefault="006E302B" w:rsidP="000D5AEE">
      <w:pPr>
        <w:pStyle w:val="Subarticle"/>
        <w:numPr>
          <w:ilvl w:val="0"/>
          <w:numId w:val="0"/>
        </w:numPr>
        <w:spacing w:before="0"/>
      </w:pPr>
      <w:r>
        <w:t>Third party Licensing</w:t>
      </w:r>
    </w:p>
    <w:p w14:paraId="7A3781C9" w14:textId="77777777" w:rsidR="000D5AEE" w:rsidRDefault="000D5AEE" w:rsidP="000D5AEE">
      <w:pPr>
        <w:pStyle w:val="Subarticle"/>
        <w:numPr>
          <w:ilvl w:val="0"/>
          <w:numId w:val="0"/>
        </w:numPr>
        <w:spacing w:before="0"/>
        <w:ind w:right="34"/>
        <w:rPr>
          <w:lang w:val="en-US"/>
        </w:rPr>
      </w:pPr>
    </w:p>
    <w:p w14:paraId="5E6CDF72" w14:textId="77777777" w:rsidR="00BA3850" w:rsidRDefault="00E723CD" w:rsidP="00BA3850">
      <w:pPr>
        <w:pStyle w:val="Subarticle"/>
        <w:numPr>
          <w:ilvl w:val="0"/>
          <w:numId w:val="0"/>
        </w:numPr>
        <w:spacing w:before="0"/>
        <w:ind w:right="34"/>
        <w:rPr>
          <w:lang w:val="en-US"/>
        </w:rPr>
      </w:pPr>
      <w:r>
        <w:rPr>
          <w:lang w:val="en-US"/>
        </w:rPr>
        <w:t>Third party licensing digital</w:t>
      </w:r>
    </w:p>
    <w:p w14:paraId="223AEFFF" w14:textId="77777777" w:rsidR="00BA3850" w:rsidRDefault="00BA3850" w:rsidP="00BA3850">
      <w:pPr>
        <w:pStyle w:val="Subarticle"/>
        <w:numPr>
          <w:ilvl w:val="0"/>
          <w:numId w:val="0"/>
        </w:numPr>
        <w:spacing w:before="0"/>
        <w:ind w:right="34"/>
        <w:rPr>
          <w:lang w:val="en-US"/>
        </w:rPr>
      </w:pPr>
    </w:p>
    <w:p w14:paraId="2F6059F7" w14:textId="3F9FDE78" w:rsidR="006E302B" w:rsidRPr="00BA3850" w:rsidRDefault="00BA3850" w:rsidP="00BA3850">
      <w:pPr>
        <w:pStyle w:val="Subarticle"/>
        <w:numPr>
          <w:ilvl w:val="0"/>
          <w:numId w:val="0"/>
        </w:numPr>
        <w:spacing w:before="0"/>
        <w:ind w:right="34"/>
        <w:rPr>
          <w:lang w:val="en-US"/>
        </w:rPr>
      </w:pPr>
      <w:r>
        <w:rPr>
          <w:lang w:val="en-US"/>
        </w:rPr>
        <w:t>Third party licensing digital compilations</w:t>
        <w:br w:type="column"/>
      </w:r>
      <w:r>
        <w:rPr>
          <w:b/>
          <w:bCs/>
        </w:rPr>
        <w:t>Royalty Rate</w:t>
      </w:r>
    </w:p>
    <w:p w14:paraId="2BE5DE33" w14:textId="77777777" w:rsidR="00F2047B" w:rsidRDefault="00F2047B" w:rsidP="000D5AEE">
      <w:pPr>
        <w:pStyle w:val="Subarticle"/>
        <w:numPr>
          <w:ilvl w:val="0"/>
          <w:numId w:val="0"/>
        </w:numPr>
        <w:spacing w:before="0"/>
      </w:pPr>
    </w:p>
    <w:p w14:paraId="54F5968E" w14:textId="6EB1891C" w:rsidR="006E302B" w:rsidRDefault="00975B42" w:rsidP="000D5AEE">
      <w:pPr>
        <w:pStyle w:val="Subarticle"/>
        <w:numPr>
          <w:ilvl w:val="0"/>
          <w:numId w:val="0"/>
        </w:numPr>
        <w:spacing w:before="0"/>
      </w:pPr>
      <w:r>
        <w:t>18%*</w:t>
      </w:r>
    </w:p>
    <w:p w14:paraId="72A265FA" w14:textId="77777777" w:rsidR="000D5AEE" w:rsidRDefault="000D5AEE" w:rsidP="000D5AEE">
      <w:pPr>
        <w:pStyle w:val="Subarticle"/>
        <w:numPr>
          <w:ilvl w:val="0"/>
          <w:numId w:val="0"/>
        </w:numPr>
        <w:spacing w:before="0"/>
      </w:pPr>
    </w:p>
    <w:p w14:paraId="43DBA611" w14:textId="77777777" w:rsidR="000A2EDA" w:rsidRDefault="000A2EDA" w:rsidP="000D5AEE">
      <w:pPr>
        <w:pStyle w:val="Subarticle"/>
        <w:numPr>
          <w:ilvl w:val="0"/>
          <w:numId w:val="0"/>
        </w:numPr>
        <w:spacing w:before="0"/>
      </w:pPr>
    </w:p>
    <w:p w14:paraId="576B504F" w14:textId="46584854" w:rsidR="00256ED2" w:rsidRDefault="00975B42" w:rsidP="000D5AEE">
      <w:pPr>
        <w:pStyle w:val="Subarticle"/>
        <w:numPr>
          <w:ilvl w:val="0"/>
          <w:numId w:val="0"/>
        </w:numPr>
        <w:spacing w:before="0"/>
      </w:pPr>
      <w:r>
        <w:t>16%*</w:t>
      </w:r>
    </w:p>
    <w:p w14:paraId="56E20D02" w14:textId="77777777" w:rsidR="006E302B" w:rsidRDefault="006E302B" w:rsidP="000D5AEE">
      <w:pPr>
        <w:pStyle w:val="Subarticle"/>
        <w:numPr>
          <w:ilvl w:val="0"/>
          <w:numId w:val="0"/>
        </w:numPr>
        <w:spacing w:before="0"/>
      </w:pPr>
    </w:p>
    <w:p w14:paraId="4AF4CC27" w14:textId="24B4C5FF" w:rsidR="00256ED2" w:rsidRDefault="00975B42" w:rsidP="000D5AEE">
      <w:pPr>
        <w:pStyle w:val="Subarticle"/>
        <w:numPr>
          <w:ilvl w:val="0"/>
          <w:numId w:val="0"/>
        </w:numPr>
        <w:spacing w:before="0"/>
      </w:pPr>
      <w:r>
        <w:t>18%*</w:t>
      </w:r>
    </w:p>
    <w:p w14:paraId="49ECC9F7" w14:textId="77777777" w:rsidR="006E302B" w:rsidRDefault="006E302B" w:rsidP="000D5AEE">
      <w:pPr>
        <w:pStyle w:val="Subarticle"/>
        <w:numPr>
          <w:ilvl w:val="0"/>
          <w:numId w:val="0"/>
        </w:numPr>
        <w:spacing w:before="0"/>
      </w:pPr>
    </w:p>
    <w:p w14:paraId="2C48CBC3" w14:textId="461C8899" w:rsidR="00256ED2" w:rsidRDefault="00975B42" w:rsidP="000D5AEE">
      <w:pPr>
        <w:pStyle w:val="Subarticle"/>
        <w:numPr>
          <w:ilvl w:val="0"/>
          <w:numId w:val="0"/>
        </w:numPr>
        <w:spacing w:before="0"/>
      </w:pPr>
      <w:r>
        <w:rPr>
          <w:lang w:val="en-US"/>
        </w:rPr>
        <w:t>16</w:t>
      </w:r>
      <w:r>
        <w:t>%*</w:t>
      </w:r>
    </w:p>
    <w:p w14:paraId="7B4C1998" w14:textId="71F35A28" w:rsidR="006E302B" w:rsidRDefault="006E302B" w:rsidP="000D5AEE">
      <w:pPr>
        <w:pStyle w:val="Subarticle"/>
        <w:numPr>
          <w:ilvl w:val="0"/>
          <w:numId w:val="0"/>
        </w:numPr>
        <w:spacing w:before="0"/>
        <w:rPr>
          <w:b/>
          <w:bCs/>
          <w:lang w:val="en-US"/>
        </w:rPr>
      </w:pPr>
    </w:p>
    <w:p w14:paraId="7FBDB846" w14:textId="2A15A9B5" w:rsidR="00256ED2" w:rsidRDefault="00975B42" w:rsidP="000D5AEE">
      <w:pPr>
        <w:pStyle w:val="Subarticle"/>
        <w:numPr>
          <w:ilvl w:val="0"/>
          <w:numId w:val="0"/>
        </w:numPr>
        <w:spacing w:before="0"/>
      </w:pPr>
      <w:r>
        <w:rPr>
          <w:lang w:val="en-US"/>
        </w:rPr>
        <w:t>50</w:t>
      </w:r>
      <w:r>
        <w:t>%</w:t>
      </w:r>
    </w:p>
    <w:p w14:paraId="6EC1CE6B" w14:textId="77777777" w:rsidR="00E723CD" w:rsidRDefault="00E723CD" w:rsidP="000D5AEE">
      <w:pPr>
        <w:pStyle w:val="Subarticle"/>
        <w:numPr>
          <w:ilvl w:val="0"/>
          <w:numId w:val="0"/>
        </w:numPr>
        <w:spacing w:before="0"/>
      </w:pPr>
    </w:p>
    <w:p w14:paraId="41AA3FBB" w14:textId="77777777" w:rsidR="00BA3850" w:rsidRDefault="00975B42" w:rsidP="000D5AEE">
      <w:pPr>
        <w:pStyle w:val="Subarticle"/>
        <w:numPr>
          <w:ilvl w:val="0"/>
          <w:numId w:val="0"/>
        </w:numPr>
        <w:spacing w:before="0"/>
      </w:pPr>
      <w:r>
        <w:t>18%</w:t>
      </w:r>
    </w:p>
    <w:p w14:paraId="4857CE1B" w14:textId="77777777" w:rsidR="00BA3850" w:rsidRDefault="00BA3850" w:rsidP="000D5AEE">
      <w:pPr>
        <w:pStyle w:val="Subarticle"/>
        <w:numPr>
          <w:ilvl w:val="0"/>
          <w:numId w:val="0"/>
        </w:numPr>
        <w:spacing w:before="0"/>
      </w:pPr>
    </w:p>
    <w:p w14:paraId="03F50D52" w14:textId="77777777" w:rsidR="000A2EDA" w:rsidRDefault="000A2EDA" w:rsidP="000D5AEE">
      <w:pPr>
        <w:pStyle w:val="Subarticle"/>
        <w:numPr>
          <w:ilvl w:val="0"/>
          <w:numId w:val="0"/>
        </w:numPr>
        <w:spacing w:before="0"/>
      </w:pPr>
    </w:p>
    <w:p w14:paraId="16E3132A" w14:textId="5C7EB510" w:rsidR="006E302B" w:rsidRPr="000D5AEE" w:rsidRDefault="00BA3850" w:rsidP="000D5AEE">
      <w:pPr>
        <w:pStyle w:val="Subarticle"/>
        <w:numPr>
          <w:ilvl w:val="0"/>
          <w:numId w:val="0"/>
        </w:numPr>
        <w:spacing w:before="0"/>
      </w:pPr>
      <w:r>
        <w:t>16%</w:t>
        <w:br w:type="column"/>
      </w:r>
    </w:p>
    <w:p w14:paraId="0E4D80E0" w14:textId="77777777" w:rsidR="006E302B" w:rsidRDefault="006E302B" w:rsidP="000D5AEE">
      <w:pPr>
        <w:pStyle w:val="Subarticle"/>
        <w:numPr>
          <w:ilvl w:val="0"/>
          <w:numId w:val="0"/>
        </w:numPr>
        <w:spacing w:before="0"/>
      </w:pPr>
    </w:p>
    <w:p w14:paraId="4D08BE60" w14:textId="77777777" w:rsidR="006E302B" w:rsidRDefault="006E302B" w:rsidP="000D5AEE">
      <w:pPr>
        <w:pStyle w:val="Subarticle"/>
        <w:numPr>
          <w:ilvl w:val="0"/>
          <w:numId w:val="0"/>
        </w:numPr>
        <w:spacing w:before="0"/>
      </w:pPr>
    </w:p>
    <w:p w14:paraId="2EF330DB" w14:textId="77777777" w:rsidR="006E302B" w:rsidRDefault="006E302B" w:rsidP="000D5AEE">
      <w:pPr>
        <w:pStyle w:val="Subarticle"/>
        <w:numPr>
          <w:ilvl w:val="0"/>
          <w:numId w:val="0"/>
        </w:numPr>
        <w:spacing w:before="0"/>
      </w:pPr>
    </w:p>
    <w:p w14:paraId="153F6BA2" w14:textId="77777777" w:rsidR="00256ED2" w:rsidRDefault="00256ED2" w:rsidP="000D5AEE">
      <w:pPr>
        <w:pStyle w:val="Subarticle"/>
        <w:numPr>
          <w:ilvl w:val="0"/>
          <w:numId w:val="0"/>
        </w:numPr>
        <w:spacing w:before="0"/>
      </w:pPr>
    </w:p>
    <w:p w14:paraId="77A64FB1" w14:textId="45E9C20F" w:rsidR="00256ED2" w:rsidRDefault="00256ED2" w:rsidP="000D5AEE">
      <w:pPr>
        <w:pStyle w:val="Subarticle"/>
        <w:numPr>
          <w:ilvl w:val="0"/>
          <w:numId w:val="0"/>
        </w:numPr>
        <w:spacing w:before="0"/>
      </w:pPr>
    </w:p>
    <w:p w14:paraId="4E267B2B" w14:textId="77777777" w:rsidR="006E302B" w:rsidRDefault="006E302B" w:rsidP="000D5AEE">
      <w:pPr>
        <w:pStyle w:val="Subarticle"/>
        <w:numPr>
          <w:ilvl w:val="0"/>
          <w:numId w:val="0"/>
        </w:numPr>
        <w:spacing w:before="0"/>
        <w:rPr>
          <w:b/>
          <w:bCs/>
          <w:lang w:val="en-US"/>
        </w:rPr>
      </w:pPr>
    </w:p>
    <w:p w14:paraId="5AE054AA" w14:textId="77777777" w:rsidR="006E302B" w:rsidRDefault="006E302B" w:rsidP="000D5AEE">
      <w:pPr>
        <w:pStyle w:val="Subarticle"/>
        <w:numPr>
          <w:ilvl w:val="0"/>
          <w:numId w:val="0"/>
        </w:numPr>
        <w:spacing w:before="0"/>
        <w:rPr>
          <w:b/>
          <w:bCs/>
          <w:lang w:val="en-US"/>
        </w:rPr>
      </w:pPr>
    </w:p>
    <w:p w14:paraId="4D87AEBE" w14:textId="77777777" w:rsidR="006E302B" w:rsidRDefault="006E302B" w:rsidP="000D5AEE">
      <w:pPr>
        <w:pStyle w:val="Subarticle"/>
        <w:numPr>
          <w:ilvl w:val="0"/>
          <w:numId w:val="0"/>
        </w:numPr>
        <w:spacing w:before="0"/>
        <w:rPr>
          <w:b/>
          <w:bCs/>
          <w:lang w:val="en-US"/>
        </w:rPr>
      </w:pPr>
    </w:p>
    <w:p w14:paraId="7AD2BB81" w14:textId="77777777" w:rsidR="006E302B" w:rsidRDefault="006E302B" w:rsidP="000D5AEE">
      <w:pPr>
        <w:pStyle w:val="Subarticle"/>
        <w:numPr>
          <w:ilvl w:val="0"/>
          <w:numId w:val="0"/>
        </w:numPr>
        <w:spacing w:before="0"/>
        <w:rPr>
          <w:b/>
          <w:bCs/>
          <w:lang w:val="en-US"/>
        </w:rPr>
      </w:pPr>
    </w:p>
    <w:p w14:paraId="7E08C6FA" w14:textId="77777777" w:rsidR="006E302B" w:rsidRDefault="006E302B" w:rsidP="000D5AEE">
      <w:pPr>
        <w:pStyle w:val="Subarticle"/>
        <w:numPr>
          <w:ilvl w:val="0"/>
          <w:numId w:val="0"/>
        </w:numPr>
        <w:spacing w:before="0"/>
        <w:rPr>
          <w:b/>
          <w:bCs/>
          <w:lang w:val="en-US"/>
        </w:rPr>
      </w:pPr>
    </w:p>
    <w:p w14:paraId="1F94F197" w14:textId="77777777" w:rsidR="006E302B" w:rsidRDefault="006E302B" w:rsidP="000D5AEE">
      <w:pPr>
        <w:pStyle w:val="Subarticle"/>
        <w:numPr>
          <w:ilvl w:val="0"/>
          <w:numId w:val="0"/>
        </w:numPr>
        <w:spacing w:before="0"/>
        <w:rPr>
          <w:b/>
          <w:bCs/>
          <w:lang w:val="en-US"/>
        </w:rPr>
      </w:pPr>
    </w:p>
    <w:p w14:paraId="4B0534D8" w14:textId="77777777" w:rsidR="006E302B" w:rsidRDefault="006E302B" w:rsidP="000D5AEE">
      <w:pPr>
        <w:pStyle w:val="Subarticle"/>
        <w:numPr>
          <w:ilvl w:val="0"/>
          <w:numId w:val="0"/>
        </w:numPr>
        <w:spacing w:before="0"/>
        <w:rPr>
          <w:b/>
          <w:bCs/>
          <w:lang w:val="en-US"/>
        </w:rPr>
      </w:pPr>
    </w:p>
    <w:p w14:paraId="3E779008" w14:textId="77777777" w:rsidR="006E302B" w:rsidRDefault="006E302B" w:rsidP="000D5AEE">
      <w:pPr>
        <w:pStyle w:val="Subarticle"/>
        <w:numPr>
          <w:ilvl w:val="0"/>
          <w:numId w:val="0"/>
        </w:numPr>
        <w:spacing w:before="0"/>
        <w:rPr>
          <w:b/>
          <w:bCs/>
          <w:lang w:val="en-US"/>
        </w:rPr>
      </w:pPr>
    </w:p>
    <w:p w14:paraId="45198A1F" w14:textId="77777777" w:rsidR="006E302B" w:rsidRDefault="006E302B" w:rsidP="000D5AEE">
      <w:pPr>
        <w:pStyle w:val="Subarticle"/>
        <w:numPr>
          <w:ilvl w:val="0"/>
          <w:numId w:val="0"/>
        </w:numPr>
        <w:spacing w:before="0"/>
        <w:rPr>
          <w:b/>
          <w:bCs/>
          <w:lang w:val="en-US"/>
        </w:rPr>
      </w:pPr>
    </w:p>
    <w:p w14:paraId="1A469EDB" w14:textId="1C18DDBA" w:rsidR="006E302B" w:rsidRDefault="006E302B" w:rsidP="000D5AEE">
      <w:pPr>
        <w:pStyle w:val="Subarticle"/>
        <w:numPr>
          <w:ilvl w:val="0"/>
          <w:numId w:val="0"/>
        </w:numPr>
        <w:spacing w:before="0"/>
        <w:rPr>
          <w:b/>
          <w:bCs/>
          <w:lang w:val="en-US"/>
        </w:rPr>
      </w:pPr>
    </w:p>
    <w:p w14:paraId="05861B1C" w14:textId="58764419" w:rsidR="006E302B" w:rsidRPr="000D5AEE" w:rsidRDefault="000D5AEE" w:rsidP="000D5AEE">
      <w:pPr>
        <w:pStyle w:val="Subarticle"/>
        <w:numPr>
          <w:ilvl w:val="0"/>
          <w:numId w:val="0"/>
        </w:numPr>
        <w:spacing w:before="0"/>
        <w:rPr>
          <w:b/>
          <w:bCs/>
          <w:lang w:val="en-US"/>
        </w:rPr>
      </w:pPr>
      <w:r>
        <w:rPr>
          <w:b/>
          <w:bCs/>
          <w:lang w:val="en-US"/>
        </w:rPr>
        <w:br w:type="column"/>
        <w:t>Royalty Calculation Basis</w:t>
      </w:r>
    </w:p>
    <w:p w14:paraId="6E871838" w14:textId="2C8A1B14" w:rsidR="006E302B" w:rsidRDefault="006E302B" w:rsidP="000D5AEE">
      <w:pPr>
        <w:pStyle w:val="Subarticle"/>
        <w:numPr>
          <w:ilvl w:val="0"/>
          <w:numId w:val="0"/>
        </w:numPr>
        <w:spacing w:before="0"/>
      </w:pPr>
      <w:r>
        <w:t>Net Invoiced Value</w:t>
      </w:r>
    </w:p>
    <w:p w14:paraId="1FF3E8A8" w14:textId="77777777" w:rsidR="00E723CD" w:rsidRDefault="00E723CD" w:rsidP="000D5AEE">
      <w:pPr>
        <w:pStyle w:val="Subarticle"/>
        <w:numPr>
          <w:ilvl w:val="0"/>
          <w:numId w:val="0"/>
        </w:numPr>
        <w:spacing w:before="0"/>
      </w:pPr>
    </w:p>
    <w:p w14:paraId="28581E10" w14:textId="77777777" w:rsidR="0070569F" w:rsidRDefault="0070569F" w:rsidP="000D5AEE">
      <w:pPr>
        <w:pStyle w:val="Subarticle"/>
        <w:numPr>
          <w:ilvl w:val="0"/>
          <w:numId w:val="0"/>
        </w:numPr>
        <w:spacing w:before="0"/>
      </w:pPr>
    </w:p>
    <w:p w14:paraId="333074DC" w14:textId="2121CA3C" w:rsidR="006E302B" w:rsidRDefault="006E302B" w:rsidP="000D5AEE">
      <w:pPr>
        <w:pStyle w:val="Subarticle"/>
        <w:numPr>
          <w:ilvl w:val="0"/>
          <w:numId w:val="0"/>
        </w:numPr>
        <w:spacing w:before="0"/>
      </w:pPr>
      <w:r>
        <w:t>Net Invoiced Value</w:t>
      </w:r>
    </w:p>
    <w:p w14:paraId="46457C66" w14:textId="4128958E" w:rsidR="006E302B" w:rsidRDefault="006E302B" w:rsidP="000D5AEE">
      <w:pPr>
        <w:pStyle w:val="Subarticle"/>
        <w:numPr>
          <w:ilvl w:val="0"/>
          <w:numId w:val="0"/>
        </w:numPr>
        <w:spacing w:before="0"/>
      </w:pPr>
    </w:p>
    <w:p w14:paraId="7D5EA3A3" w14:textId="37EE6CDD" w:rsidR="006E302B" w:rsidRDefault="00B964A4" w:rsidP="000D5AEE">
      <w:pPr>
        <w:pStyle w:val="Subarticle"/>
        <w:numPr>
          <w:ilvl w:val="0"/>
          <w:numId w:val="0"/>
        </w:numPr>
        <w:spacing w:before="0"/>
      </w:pPr>
      <w:r>
        <w:t>Net Invoiced Value</w:t>
      </w:r>
    </w:p>
    <w:p w14:paraId="0C451B18" w14:textId="5CC0B588" w:rsidR="006E302B" w:rsidRDefault="006E302B" w:rsidP="000D5AEE">
      <w:pPr>
        <w:pStyle w:val="Subarticle"/>
        <w:numPr>
          <w:ilvl w:val="0"/>
          <w:numId w:val="0"/>
        </w:numPr>
        <w:spacing w:before="0"/>
      </w:pPr>
    </w:p>
    <w:p w14:paraId="17E5ABB6" w14:textId="52B730B1" w:rsidR="006E302B" w:rsidRDefault="00B964A4" w:rsidP="000D5AEE">
      <w:pPr>
        <w:pStyle w:val="Subarticle"/>
        <w:numPr>
          <w:ilvl w:val="0"/>
          <w:numId w:val="0"/>
        </w:numPr>
        <w:spacing w:before="0"/>
      </w:pPr>
      <w:r>
        <w:t>Net Invoiced Value</w:t>
      </w:r>
    </w:p>
    <w:p w14:paraId="5358E10A" w14:textId="77777777" w:rsidR="006E302B" w:rsidRDefault="006E302B" w:rsidP="000D5AEE">
      <w:pPr>
        <w:pStyle w:val="Subarticle"/>
        <w:numPr>
          <w:ilvl w:val="0"/>
          <w:numId w:val="0"/>
        </w:numPr>
        <w:spacing w:before="0"/>
      </w:pPr>
    </w:p>
    <w:p w14:paraId="293231BA" w14:textId="77777777" w:rsidR="0070569F" w:rsidRDefault="0070569F" w:rsidP="0070569F">
      <w:pPr>
        <w:pStyle w:val="Subarticle"/>
        <w:numPr>
          <w:ilvl w:val="0"/>
          <w:numId w:val="0"/>
        </w:numPr>
        <w:spacing w:before="0"/>
      </w:pPr>
      <w:r>
        <w:t>Net Invoiced Value</w:t>
      </w:r>
    </w:p>
    <w:p w14:paraId="78E22819" w14:textId="77777777" w:rsidR="0070569F" w:rsidRDefault="0070569F" w:rsidP="000D5AEE">
      <w:pPr>
        <w:pStyle w:val="Subarticle"/>
        <w:numPr>
          <w:ilvl w:val="0"/>
          <w:numId w:val="0"/>
        </w:numPr>
        <w:spacing w:before="0"/>
      </w:pPr>
    </w:p>
    <w:p w14:paraId="17294EB4" w14:textId="77777777" w:rsidR="0070569F" w:rsidRDefault="0070569F" w:rsidP="0070569F">
      <w:pPr>
        <w:pStyle w:val="Subarticle"/>
        <w:numPr>
          <w:ilvl w:val="0"/>
          <w:numId w:val="0"/>
        </w:numPr>
        <w:spacing w:before="0"/>
      </w:pPr>
      <w:r>
        <w:t>Net Invoiced Value</w:t>
      </w:r>
    </w:p>
    <w:p w14:paraId="45501AD4" w14:textId="26BD208A" w:rsidR="00BA3850" w:rsidRDefault="00BA3850" w:rsidP="000D5AEE">
      <w:pPr>
        <w:pStyle w:val="Subarticle"/>
        <w:numPr>
          <w:ilvl w:val="0"/>
          <w:numId w:val="0"/>
        </w:numPr>
        <w:spacing w:before="0"/>
      </w:pPr>
    </w:p>
    <w:p w14:paraId="40961D1C" w14:textId="77777777" w:rsidR="0070569F" w:rsidRDefault="0070569F" w:rsidP="000D5AEE">
      <w:pPr>
        <w:pStyle w:val="Subarticle"/>
        <w:numPr>
          <w:ilvl w:val="0"/>
          <w:numId w:val="0"/>
        </w:numPr>
        <w:spacing w:before="0"/>
      </w:pPr>
    </w:p>
    <w:p w14:paraId="59E77FE1" w14:textId="77777777" w:rsidR="0070569F" w:rsidRDefault="0070569F" w:rsidP="0070569F">
      <w:pPr>
        <w:pStyle w:val="Subarticle"/>
        <w:numPr>
          <w:ilvl w:val="0"/>
          <w:numId w:val="0"/>
        </w:numPr>
        <w:spacing w:before="0"/>
      </w:pPr>
      <w:r>
        <w:t>Net Invoiced Value</w:t>
      </w:r>
    </w:p>
    <w:p w14:paraId="0C3E22BC" w14:textId="288CDAB1" w:rsidR="00BA3850" w:rsidRDefault="00BA3850" w:rsidP="000D5AEE">
      <w:pPr>
        <w:pStyle w:val="Subarticle"/>
        <w:numPr>
          <w:ilvl w:val="0"/>
          <w:numId w:val="0"/>
        </w:numPr>
        <w:spacing w:before="0"/>
        <w:sectPr w:rsidR="00BA3850" w:rsidSect="000D5AEE">
          <w:type w:val="continuous"/>
          <w:pgSz w:w="11906" w:h="16838" w:code="9"/>
          <w:pgMar w:top="1418" w:right="1701" w:bottom="1702" w:left="1701" w:header="709" w:footer="648" w:gutter="0"/>
          <w:cols w:num="4" w:space="517"/>
          <w:docGrid w:linePitch="360"/>
        </w:sectPr>
      </w:pPr>
    </w:p>
    <w:p w14:paraId="4F937BC4" w14:textId="667CD738" w:rsidR="006E302B" w:rsidRPr="009B26BC" w:rsidRDefault="006E302B" w:rsidP="003F04D4">
      <w:pPr>
        <w:pStyle w:val="Subarticle"/>
        <w:numPr>
          <w:ilvl w:val="0"/>
          <w:numId w:val="0"/>
        </w:numPr>
        <w:rPr>
          <w:u w:val="single"/>
        </w:rPr>
        <w:sectPr w:rsidR="006E302B" w:rsidRPr="009B26BC" w:rsidSect="00F77F3C">
          <w:type w:val="continuous"/>
          <w:pgSz w:w="11906" w:h="16838" w:code="9"/>
          <w:pgMar w:top="1418" w:right="1701" w:bottom="1702" w:left="1701" w:header="709" w:footer="648" w:gutter="0"/>
          <w:cols w:space="708"/>
          <w:docGrid w:linePitch="360"/>
        </w:sectPr>
      </w:pPr>
    </w:p>
    <w:p w14:paraId="5FCBFBC9" w14:textId="77777777" w:rsidR="006E302B" w:rsidRDefault="006E302B" w:rsidP="00E33112">
      <w:pPr>
        <w:pStyle w:val="Subarticle"/>
        <w:numPr>
          <w:ilvl w:val="0"/>
          <w:numId w:val="0"/>
        </w:numPr>
        <w:jc w:val="both"/>
        <w:rPr>
          <w:b/>
          <w:bCs/>
          <w:u w:val="single"/>
          <w:lang w:val="en-US"/>
        </w:rPr>
        <w:sectPr w:rsidR="006E302B" w:rsidSect="006E302B">
          <w:type w:val="continuous"/>
          <w:pgSz w:w="11906" w:h="16838" w:code="9"/>
          <w:pgMar w:top="1418" w:right="1701" w:bottom="1702" w:left="1701" w:header="709" w:footer="648" w:gutter="0"/>
          <w:cols w:num="4" w:space="709"/>
          <w:docGrid w:linePitch="360"/>
        </w:sectPr>
      </w:pPr>
    </w:p>
    <w:p w14:paraId="136D894D" w14:textId="6845CC46" w:rsidR="009B26BC" w:rsidRDefault="009B26BC" w:rsidP="009B26BC">
      <w:pPr>
        <w:pStyle w:val="Opsoma"/>
        <w:numPr>
          <w:ilvl w:val="0"/>
          <w:numId w:val="0"/>
        </w:numPr>
        <w:jc w:val="both"/>
        <w:rPr>
          <w:lang w:val="en-US"/>
        </w:rPr>
      </w:pPr>
      <w:r>
        <w:rPr>
          <w:lang w:val="en-US"/>
        </w:rPr>
        <w:t xml:space="preserve">* For the sales through any physical and/or digital Exploitation in whatever method, in the territory USA, Canada &amp; Mexico, initiated and marketed by the Label and/or an affiliated entity, the Total Payable Artist Royalty shall be equal to </w:t>
      </w:r>
      <w:r>
        <w:t xml:space="preserve">65% </w:t>
      </w:r>
      <w:r>
        <w:rPr>
          <w:lang w:val="en-US"/>
        </w:rPr>
        <w:t xml:space="preserve">of the aforementioned royalty rates.  </w:t>
      </w:r>
    </w:p>
    <w:p w14:paraId="4570CCCC" w14:textId="77777777" w:rsidR="009B26BC" w:rsidRDefault="009B26BC" w:rsidP="00E33112">
      <w:pPr>
        <w:pStyle w:val="Subarticle"/>
        <w:numPr>
          <w:ilvl w:val="0"/>
          <w:numId w:val="0"/>
        </w:numPr>
        <w:jc w:val="both"/>
        <w:rPr>
          <w:b/>
          <w:bCs/>
          <w:lang w:val="en-US"/>
        </w:rPr>
      </w:pPr>
    </w:p>
    <w:p w14:paraId="1BE15C29" w14:textId="500BED17" w:rsidR="005807A3" w:rsidRPr="005807A3" w:rsidRDefault="005807A3" w:rsidP="00E33112">
      <w:pPr>
        <w:pStyle w:val="Subarticle"/>
        <w:numPr>
          <w:ilvl w:val="0"/>
          <w:numId w:val="0"/>
        </w:numPr>
        <w:jc w:val="both"/>
        <w:rPr>
          <w:lang w:val="en-US"/>
        </w:rPr>
      </w:pPr>
      <w:r>
        <w:rPr>
          <w:b/>
          <w:bCs/>
          <w:lang w:val="en-US"/>
        </w:rPr>
        <w:t xml:space="preserve">Net Invoiced Value</w:t>
      </w:r>
      <w:r>
        <w:rPr>
          <w:lang w:val="en-US"/>
        </w:rPr>
        <w:t xml:space="preserve"> is defined as follows: The amount the Label received after charging any third party for the sale of the reproduction or a form of exploitation of reproduction under this Agreement, less applicable taxes, distribution costs, mechanical copyrights, sales costs, discounts, middle man costs and overrides.</w:t>
      </w:r>
    </w:p>
    <w:p w14:paraId="26C49148" w14:textId="77777777" w:rsidR="00596B6E" w:rsidRDefault="00596B6E" w:rsidP="003F04D4">
      <w:pPr>
        <w:pStyle w:val="Subarticle"/>
        <w:numPr>
          <w:ilvl w:val="0"/>
          <w:numId w:val="0"/>
        </w:numPr>
        <w:rPr>
          <w:u w:val="single"/>
          <w:lang w:val="en-US"/>
        </w:rPr>
      </w:pPr>
    </w:p>
    <w:p w14:paraId="4154D340" w14:textId="736C1FF5" w:rsidR="00A1335D" w:rsidRDefault="00A1335D" w:rsidP="003F04D4">
      <w:pPr>
        <w:pStyle w:val="Subarticle"/>
        <w:numPr>
          <w:ilvl w:val="0"/>
          <w:numId w:val="0"/>
        </w:numPr>
        <w:rPr>
          <w:b/>
          <w:bCs/>
          <w:u w:val="single"/>
          <w:lang w:val="en-US"/>
        </w:rPr>
      </w:pPr>
      <w:r>
        <w:rPr>
          <w:b/>
          <w:bCs/>
          <w:u w:val="single"/>
          <w:lang w:val="en-US"/>
        </w:rPr>
        <w:t>Total Recoupment Rates</w:t>
      </w:r>
    </w:p>
    <w:p w14:paraId="6DBD2752" w14:textId="77777777" w:rsidR="0091530C" w:rsidRDefault="0091530C" w:rsidP="003F04D4">
      <w:pPr>
        <w:pStyle w:val="Subarticle"/>
        <w:numPr>
          <w:ilvl w:val="0"/>
          <w:numId w:val="0"/>
        </w:numPr>
        <w:rPr>
          <w:b/>
          <w:bCs/>
          <w:lang w:val="en-US"/>
        </w:rPr>
        <w:sectPr w:rsidR="0091530C" w:rsidSect="00F77F3C">
          <w:type w:val="continuous"/>
          <w:pgSz w:w="11906" w:h="16838" w:code="9"/>
          <w:pgMar w:top="1418" w:right="1701" w:bottom="1702" w:left="1701" w:header="709" w:footer="648" w:gutter="0"/>
          <w:cols w:space="708"/>
          <w:docGrid w:linePitch="360"/>
        </w:sectPr>
      </w:pPr>
    </w:p>
    <w:p w14:paraId="2BB76466" w14:textId="77777777" w:rsidR="0091530C" w:rsidRDefault="00A1335D" w:rsidP="003F04D4">
      <w:pPr>
        <w:pStyle w:val="Subarticle"/>
        <w:numPr>
          <w:ilvl w:val="0"/>
          <w:numId w:val="0"/>
        </w:numPr>
        <w:rPr>
          <w:b/>
          <w:bCs/>
          <w:lang w:val="en-US"/>
        </w:rPr>
      </w:pPr>
      <w:r>
        <w:rPr>
          <w:b/>
          <w:bCs/>
          <w:lang w:val="en-US"/>
        </w:rPr>
        <w:t>Cost Type</w:t>
        <w:tab/>
        <w:tab/>
      </w:r>
    </w:p>
    <w:p w14:paraId="4CB7FA34" w14:textId="59037FEE" w:rsidR="0091530C" w:rsidRDefault="0091530C" w:rsidP="00953D96">
      <w:pPr>
        <w:pStyle w:val="Subarticle"/>
        <w:numPr>
          <w:ilvl w:val="0"/>
          <w:numId w:val="0"/>
        </w:numPr>
        <w:rPr>
          <w:lang w:val="en-US"/>
        </w:rPr>
      </w:pPr>
      <w:r>
        <w:rPr>
          <w:lang w:val="en-US"/>
        </w:rPr>
        <w:t>Video</w:t>
      </w:r>
    </w:p>
    <w:p w14:paraId="192DE597" w14:textId="77777777" w:rsidR="004A7BD1" w:rsidRDefault="004A7BD1" w:rsidP="00953D96">
      <w:pPr>
        <w:pStyle w:val="Subarticle"/>
        <w:numPr>
          <w:ilvl w:val="0"/>
          <w:numId w:val="0"/>
        </w:numPr>
        <w:rPr>
          <w:lang w:val="en-US"/>
        </w:rPr>
      </w:pPr>
    </w:p>
    <w:p w14:paraId="1B054A15" w14:textId="62F62D1F" w:rsidR="0091530C" w:rsidRDefault="0091530C" w:rsidP="00953D96">
      <w:pPr>
        <w:pStyle w:val="Subarticle"/>
        <w:numPr>
          <w:ilvl w:val="0"/>
          <w:numId w:val="0"/>
        </w:numPr>
        <w:rPr>
          <w:lang w:val="en-US"/>
        </w:rPr>
      </w:pPr>
      <w:r>
        <w:rPr>
          <w:lang w:val="en-US"/>
        </w:rPr>
        <w:t>Remixes</w:t>
      </w:r>
    </w:p>
    <w:p w14:paraId="4A0BA058" w14:textId="77777777" w:rsidR="004A7BD1" w:rsidRDefault="004A7BD1" w:rsidP="00953D96">
      <w:pPr>
        <w:pStyle w:val="Subarticle"/>
        <w:numPr>
          <w:ilvl w:val="0"/>
          <w:numId w:val="0"/>
        </w:numPr>
        <w:rPr>
          <w:lang w:val="en-US"/>
        </w:rPr>
      </w:pPr>
    </w:p>
    <w:p w14:paraId="1F3947D4" w14:textId="4BFD289B" w:rsidR="0091530C" w:rsidRDefault="0091530C" w:rsidP="00953D96">
      <w:pPr>
        <w:pStyle w:val="Subarticle"/>
        <w:numPr>
          <w:ilvl w:val="0"/>
          <w:numId w:val="0"/>
        </w:numPr>
        <w:rPr>
          <w:lang w:val="en-US"/>
        </w:rPr>
      </w:pPr>
      <w:r>
        <w:rPr>
          <w:lang w:val="en-US"/>
        </w:rPr>
        <w:t>Marketing/Promotion</w:t>
      </w:r>
    </w:p>
    <w:p w14:paraId="5A913062" w14:textId="77777777" w:rsidR="004A7BD1" w:rsidRDefault="004A7BD1" w:rsidP="00953D96">
      <w:pPr>
        <w:pStyle w:val="Subarticle"/>
        <w:numPr>
          <w:ilvl w:val="0"/>
          <w:numId w:val="0"/>
        </w:numPr>
        <w:rPr>
          <w:lang w:val="en-US"/>
        </w:rPr>
      </w:pPr>
    </w:p>
    <w:p w14:paraId="5B2D426D" w14:textId="736C588D" w:rsidR="0091530C" w:rsidRDefault="00256ED2" w:rsidP="00953D96">
      <w:pPr>
        <w:pStyle w:val="Subarticle"/>
        <w:numPr>
          <w:ilvl w:val="0"/>
          <w:numId w:val="0"/>
        </w:numPr>
        <w:rPr>
          <w:lang w:val="en-US"/>
        </w:rPr>
      </w:pPr>
      <w:r>
        <w:rPr>
          <w:lang w:val="en-US"/>
        </w:rPr>
        <w:t xml:space="preserve">US Pop Radio Promotion</w:t>
      </w:r>
    </w:p>
    <w:p w14:paraId="02A04D01" w14:textId="77777777" w:rsidR="004A7BD1" w:rsidRDefault="004A7BD1" w:rsidP="00953D96">
      <w:pPr>
        <w:pStyle w:val="Subarticle"/>
        <w:numPr>
          <w:ilvl w:val="0"/>
          <w:numId w:val="0"/>
        </w:numPr>
        <w:rPr>
          <w:lang w:val="en-US"/>
        </w:rPr>
      </w:pPr>
    </w:p>
    <w:p w14:paraId="02347C6E" w14:textId="16818A38" w:rsidR="00510460" w:rsidRDefault="0091530C" w:rsidP="00953D96">
      <w:pPr>
        <w:pStyle w:val="Subarticle"/>
        <w:numPr>
          <w:ilvl w:val="0"/>
          <w:numId w:val="0"/>
        </w:numPr>
        <w:rPr>
          <w:lang w:val="en-US"/>
        </w:rPr>
      </w:pPr>
      <w:r>
        <w:rPr>
          <w:lang w:val="en-US"/>
        </w:rPr>
        <w:t>Artwork</w:t>
      </w:r>
    </w:p>
    <w:p w14:paraId="5B93A142" w14:textId="77777777" w:rsidR="00541C8E" w:rsidRDefault="00541C8E" w:rsidP="00953D96">
      <w:pPr>
        <w:pStyle w:val="Subarticle"/>
        <w:numPr>
          <w:ilvl w:val="0"/>
          <w:numId w:val="0"/>
        </w:numPr>
        <w:spacing w:before="120"/>
        <w:rPr>
          <w:lang w:val="en-US"/>
        </w:rPr>
      </w:pPr>
    </w:p>
    <w:p w14:paraId="33F0D7E7" w14:textId="249DFA2F" w:rsidR="004A7BD1" w:rsidRDefault="0091530C" w:rsidP="00953D96">
      <w:pPr>
        <w:pStyle w:val="Subarticle"/>
        <w:numPr>
          <w:ilvl w:val="0"/>
          <w:numId w:val="0"/>
        </w:numPr>
        <w:spacing w:before="120"/>
        <w:rPr>
          <w:lang w:val="en-US"/>
        </w:rPr>
      </w:pPr>
      <w:r>
        <w:rPr>
          <w:lang w:val="en-US"/>
        </w:rPr>
        <w:t>Mastering/Sample/Recording/</w:t>
        <w:br/>
        <w:t>Radio-edit</w:t>
        <w:br/>
      </w:r>
    </w:p>
    <w:p w14:paraId="5A06FC88" w14:textId="2CAA8430" w:rsidR="00A1335D" w:rsidRPr="0091530C" w:rsidRDefault="000D5AEE" w:rsidP="000D5AEE">
      <w:pPr>
        <w:pStyle w:val="Subarticle"/>
        <w:numPr>
          <w:ilvl w:val="0"/>
          <w:numId w:val="0"/>
        </w:numPr>
        <w:spacing w:before="120"/>
        <w:rPr>
          <w:lang w:val="en-US"/>
        </w:rPr>
      </w:pPr>
      <w:r>
        <w:rPr>
          <w:lang w:val="en-US"/>
        </w:rPr>
        <w:br w:type="column"/>
      </w:r>
      <w:r>
        <w:rPr>
          <w:b/>
          <w:bCs/>
          <w:lang w:val="en-US"/>
        </w:rPr>
        <w:t>Total Recoupment Rate</w:t>
      </w:r>
    </w:p>
    <w:p w14:paraId="5F7E128D" w14:textId="77777777" w:rsidR="00975B42" w:rsidRDefault="00975B42" w:rsidP="00975B42">
      <w:pPr>
        <w:pStyle w:val="Subarticle"/>
        <w:numPr>
          <w:ilvl w:val="0"/>
          <w:numId w:val="0"/>
        </w:numPr>
        <w:jc w:val="both"/>
        <w:rPr>
          <w:lang w:val="en-US"/>
        </w:rPr>
      </w:pPr>
      <w:r>
        <w:rPr>
          <w:lang w:val="en-US"/>
        </w:rPr>
        <w:t xml:space="preserve">50% recoupable on Total Payable Artist Royalty</w:t>
      </w:r>
    </w:p>
    <w:p w14:paraId="3A46DF9C" w14:textId="77777777" w:rsidR="004A7BD1" w:rsidRDefault="004A7BD1" w:rsidP="00E33112">
      <w:pPr>
        <w:pStyle w:val="Subarticle"/>
        <w:numPr>
          <w:ilvl w:val="0"/>
          <w:numId w:val="0"/>
        </w:numPr>
        <w:jc w:val="both"/>
        <w:rPr>
          <w:lang w:val="en-US"/>
        </w:rPr>
      </w:pPr>
    </w:p>
    <w:p w14:paraId="7D11DB8D" w14:textId="77777777" w:rsidR="00975B42" w:rsidRDefault="00975B42" w:rsidP="00975B42">
      <w:pPr>
        <w:pStyle w:val="Subarticle"/>
        <w:numPr>
          <w:ilvl w:val="0"/>
          <w:numId w:val="0"/>
        </w:numPr>
        <w:jc w:val="both"/>
        <w:rPr>
          <w:lang w:val="en-US"/>
        </w:rPr>
      </w:pPr>
      <w:r>
        <w:rPr>
          <w:lang w:val="en-US"/>
        </w:rPr>
        <w:t xml:space="preserve">50% recoupable on Total Payable Artist Royalty</w:t>
      </w:r>
    </w:p>
    <w:p w14:paraId="68FB5E96" w14:textId="77777777" w:rsidR="004A7BD1" w:rsidRDefault="004A7BD1" w:rsidP="00E33112">
      <w:pPr>
        <w:pStyle w:val="Subarticle"/>
        <w:numPr>
          <w:ilvl w:val="0"/>
          <w:numId w:val="0"/>
        </w:numPr>
        <w:jc w:val="both"/>
        <w:rPr>
          <w:lang w:val="en-US"/>
        </w:rPr>
      </w:pPr>
    </w:p>
    <w:p w14:paraId="295864BE" w14:textId="77777777" w:rsidR="00975B42" w:rsidRDefault="00975B42" w:rsidP="00975B42">
      <w:pPr>
        <w:pStyle w:val="Subarticle"/>
        <w:numPr>
          <w:ilvl w:val="0"/>
          <w:numId w:val="0"/>
        </w:numPr>
        <w:jc w:val="both"/>
        <w:rPr>
          <w:lang w:val="en-US"/>
        </w:rPr>
      </w:pPr>
      <w:r>
        <w:rPr>
          <w:lang w:val="en-US"/>
        </w:rPr>
        <w:t xml:space="preserve">50% recoupable on Total Payable Artist Royalty </w:t>
      </w:r>
    </w:p>
    <w:p w14:paraId="2A1C309C" w14:textId="77777777" w:rsidR="004A7BD1" w:rsidRDefault="004A7BD1" w:rsidP="00E33112">
      <w:pPr>
        <w:pStyle w:val="Subarticle"/>
        <w:numPr>
          <w:ilvl w:val="0"/>
          <w:numId w:val="0"/>
        </w:numPr>
        <w:jc w:val="both"/>
        <w:rPr>
          <w:lang w:val="en-US"/>
        </w:rPr>
      </w:pPr>
    </w:p>
    <w:p w14:paraId="6AE690A5" w14:textId="77777777" w:rsidR="00975B42" w:rsidRDefault="00975B42" w:rsidP="00975B42">
      <w:pPr>
        <w:pStyle w:val="Subarticle"/>
        <w:numPr>
          <w:ilvl w:val="0"/>
          <w:numId w:val="0"/>
        </w:numPr>
        <w:jc w:val="both"/>
        <w:rPr>
          <w:lang w:val="en-US"/>
        </w:rPr>
      </w:pPr>
      <w:r>
        <w:rPr>
          <w:lang w:val="en-US"/>
        </w:rPr>
        <w:t xml:space="preserve">100% recoupable on Total Payable Artist Royalty</w:t>
      </w:r>
    </w:p>
    <w:p w14:paraId="3469E0C5" w14:textId="77777777" w:rsidR="004A7BD1" w:rsidRDefault="004A7BD1" w:rsidP="00E33112">
      <w:pPr>
        <w:pStyle w:val="Subarticle"/>
        <w:numPr>
          <w:ilvl w:val="0"/>
          <w:numId w:val="0"/>
        </w:numPr>
        <w:jc w:val="both"/>
        <w:rPr>
          <w:lang w:val="en-US"/>
        </w:rPr>
      </w:pPr>
    </w:p>
    <w:p w14:paraId="1FFAC008" w14:textId="77777777" w:rsidR="00975B42" w:rsidRDefault="00975B42" w:rsidP="00975B42">
      <w:pPr>
        <w:pStyle w:val="Subarticle"/>
        <w:numPr>
          <w:ilvl w:val="0"/>
          <w:numId w:val="0"/>
        </w:numPr>
        <w:jc w:val="both"/>
        <w:rPr>
          <w:lang w:val="en-US"/>
        </w:rPr>
      </w:pPr>
      <w:r>
        <w:rPr>
          <w:lang w:val="en-US"/>
        </w:rPr>
        <w:t xml:space="preserve">50% recoupable on Total Payable Artist Royalty</w:t>
      </w:r>
    </w:p>
    <w:p w14:paraId="57F26233" w14:textId="77777777" w:rsidR="00541C8E" w:rsidRDefault="00541C8E" w:rsidP="00975B42">
      <w:pPr>
        <w:pStyle w:val="Subarticle"/>
        <w:numPr>
          <w:ilvl w:val="0"/>
          <w:numId w:val="0"/>
        </w:numPr>
        <w:jc w:val="both"/>
        <w:rPr>
          <w:lang w:val="en-US"/>
        </w:rPr>
      </w:pPr>
    </w:p>
    <w:p w14:paraId="5F8737EF" w14:textId="499E460E" w:rsidR="00975B42" w:rsidRDefault="00975B42" w:rsidP="00975B42">
      <w:pPr>
        <w:pStyle w:val="Subarticle"/>
        <w:numPr>
          <w:ilvl w:val="0"/>
          <w:numId w:val="0"/>
        </w:numPr>
        <w:jc w:val="both"/>
        <w:rPr>
          <w:lang w:val="en-US"/>
        </w:rPr>
      </w:pPr>
      <w:r>
        <w:rPr>
          <w:lang w:val="en-US"/>
        </w:rPr>
        <w:t xml:space="preserve">100% recoupable on Total Payable Artist Royalty</w:t>
      </w:r>
    </w:p>
    <w:p w14:paraId="07D1A38C" w14:textId="77777777" w:rsidR="004A7BD1" w:rsidRPr="00975B42" w:rsidRDefault="004A7BD1" w:rsidP="00E33112">
      <w:pPr>
        <w:pStyle w:val="Subarticle"/>
        <w:numPr>
          <w:ilvl w:val="0"/>
          <w:numId w:val="0"/>
        </w:numPr>
        <w:jc w:val="both"/>
        <w:rPr>
          <w:lang w:val="en-US"/>
        </w:rPr>
      </w:pPr>
    </w:p>
    <w:p w14:paraId="7776C14B" w14:textId="2CE37274" w:rsidR="004C6809" w:rsidRPr="004C6809" w:rsidRDefault="004C6809" w:rsidP="00975B42">
      <w:pPr>
        <w:pStyle w:val="Subarticle"/>
        <w:numPr>
          <w:ilvl w:val="0"/>
          <w:numId w:val="0"/>
        </w:numPr>
        <w:jc w:val="both"/>
        <w:rPr>
          <w:lang w:val="en-US"/>
        </w:rPr>
      </w:pPr>
    </w:p>
    <w:sectPr w:rsidR="004C6809" w:rsidRPr="004C6809" w:rsidSect="00510460">
      <w:type w:val="continuous"/>
      <w:pgSz w:w="11906" w:h="16838" w:code="9"/>
      <w:pgMar w:top="1418" w:right="1701" w:bottom="1702" w:left="1701" w:header="709" w:footer="648" w:gutter="0"/>
      <w:cols w:num="2" w:space="708" w:equalWidth="0">
        <w:col w:w="2362" w:space="708"/>
        <w:col w:w="5432"/>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9FF68" w14:textId="77777777" w:rsidR="002D32A0" w:rsidRDefault="002D32A0" w:rsidP="00D86D71">
      <w:pPr>
        <w:spacing w:line="240" w:lineRule="auto"/>
      </w:pPr>
      <w:r>
        <w:separator/>
      </w:r>
    </w:p>
  </w:endnote>
  <w:endnote w:type="continuationSeparator" w:id="0">
    <w:p w14:paraId="384DA398" w14:textId="77777777" w:rsidR="002D32A0" w:rsidRDefault="002D32A0" w:rsidP="00D86D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050" w:type="dxa"/>
      <w:tblLook w:val="04A0" w:firstRow="1" w:lastRow="0" w:firstColumn="1" w:lastColumn="0" w:noHBand="0" w:noVBand="1"/>
    </w:tblPr>
    <w:tblGrid>
      <w:gridCol w:w="278"/>
      <w:gridCol w:w="8751"/>
      <w:gridCol w:w="3096"/>
      <w:gridCol w:w="925"/>
    </w:tblGrid>
    <w:tr w:rsidR="00266796" w:rsidRPr="00E55334" w14:paraId="41F21CA2" w14:textId="77777777" w:rsidTr="00266796">
      <w:tc>
        <w:tcPr>
          <w:tcW w:w="278" w:type="dxa"/>
        </w:tcPr>
        <w:p w14:paraId="3FDD54E2" w14:textId="77777777" w:rsidR="00266796" w:rsidRPr="00E55334" w:rsidRDefault="00266796" w:rsidP="00266796">
          <w:pPr>
            <w:pStyle w:val="Voettekst"/>
            <w:jc w:val="center"/>
            <w:rPr>
              <w:rFonts w:cstheme="minorHAnsi"/>
              <w:bCs/>
              <w:smallCaps/>
            </w:rPr>
          </w:pPr>
        </w:p>
      </w:tc>
      <w:tc>
        <w:tcPr>
          <w:tcW w:w="8751" w:type="dxa"/>
        </w:tcPr>
        <w:tbl>
          <w:tblPr>
            <w:tblW w:w="8535" w:type="dxa"/>
            <w:tblLook w:val="04A0" w:firstRow="1" w:lastRow="0" w:firstColumn="1" w:lastColumn="0" w:noHBand="0" w:noVBand="1"/>
          </w:tblPr>
          <w:tblGrid>
            <w:gridCol w:w="1418"/>
            <w:gridCol w:w="5528"/>
            <w:gridCol w:w="1589"/>
          </w:tblGrid>
          <w:tr w:rsidR="00266796" w14:paraId="7C177D61" w14:textId="77777777" w:rsidTr="00E43B12">
            <w:tc>
              <w:tcPr>
                <w:tcW w:w="1418" w:type="dxa"/>
                <w:hideMark/>
              </w:tcPr>
              <w:p w14:paraId="587A88F9" w14:textId="77777777" w:rsidR="00266796" w:rsidRDefault="00266796" w:rsidP="00266796">
                <w:pPr>
                  <w:pStyle w:val="Voettekst"/>
                  <w:spacing w:line="254" w:lineRule="auto"/>
                  <w:rPr>
                    <w:rFonts w:cstheme="minorHAnsi"/>
                    <w:lang w:val="en-US"/>
                  </w:rPr>
                </w:pPr>
                <w:r>
                  <w:rPr>
                    <w:rFonts w:cstheme="minorHAnsi"/>
                    <w:bCs/>
                    <w:smallCaps/>
                  </w:rPr>
                  <w:t>Initial Label:</w:t>
                </w:r>
              </w:p>
            </w:tc>
            <w:tc>
              <w:tcPr>
                <w:tcW w:w="5528" w:type="dxa"/>
              </w:tcPr>
              <w:p w14:paraId="6FE59331" w14:textId="77777777" w:rsidR="00266796" w:rsidRDefault="00266796" w:rsidP="00266796">
                <w:pPr>
                  <w:pStyle w:val="Voettekst"/>
                  <w:spacing w:line="254" w:lineRule="auto"/>
                  <w:rPr>
                    <w:rFonts w:cstheme="minorHAnsi"/>
                    <w:bCs/>
                    <w:smallCaps/>
                  </w:rPr>
                </w:pPr>
              </w:p>
            </w:tc>
            <w:tc>
              <w:tcPr>
                <w:tcW w:w="1589" w:type="dxa"/>
                <w:hideMark/>
              </w:tcPr>
              <w:p w14:paraId="554CBDBA" w14:textId="163D5104" w:rsidR="00266796" w:rsidRDefault="00266796" w:rsidP="00266796">
                <w:pPr>
                  <w:pStyle w:val="Voettekst"/>
                  <w:spacing w:line="254" w:lineRule="auto"/>
                  <w:rPr>
                    <w:rFonts w:cstheme="minorHAnsi"/>
                    <w:lang w:val="en-US"/>
                  </w:rPr>
                </w:pPr>
                <w:r>
                  <w:rPr>
                    <w:rFonts w:cstheme="minorHAnsi"/>
                    <w:bCs/>
                    <w:smallCaps/>
                  </w:rPr>
                  <w:t xml:space="preserve">Initial </w:t>
                </w:r>
                <w:r w:rsidR="00B451D8">
                  <w:rPr>
                    <w:rFonts w:cstheme="minorHAnsi"/>
                    <w:bCs/>
                    <w:smallCaps/>
                  </w:rPr>
                  <w:t xml:space="preserve">Side </w:t>
                </w:r>
                <w:r>
                  <w:rPr>
                    <w:rFonts w:cstheme="minorHAnsi"/>
                    <w:bCs/>
                    <w:smallCaps/>
                  </w:rPr>
                  <w:t>Artist:</w:t>
                </w:r>
              </w:p>
            </w:tc>
          </w:tr>
          <w:tr w:rsidR="00266796" w14:paraId="4E0BE2EF" w14:textId="77777777" w:rsidTr="00E43B12">
            <w:tc>
              <w:tcPr>
                <w:tcW w:w="1418" w:type="dxa"/>
              </w:tcPr>
              <w:p w14:paraId="2C31F943" w14:textId="77777777" w:rsidR="00266796" w:rsidRDefault="00266796" w:rsidP="00266796">
                <w:pPr>
                  <w:pStyle w:val="Voettekst"/>
                  <w:spacing w:line="254" w:lineRule="auto"/>
                  <w:jc w:val="center"/>
                  <w:rPr>
                    <w:rFonts w:cstheme="minorHAnsi"/>
                    <w:bCs/>
                    <w:smallCaps/>
                  </w:rPr>
                </w:pPr>
              </w:p>
            </w:tc>
            <w:tc>
              <w:tcPr>
                <w:tcW w:w="5528" w:type="dxa"/>
              </w:tcPr>
              <w:p w14:paraId="14343F1B" w14:textId="77777777" w:rsidR="00266796" w:rsidRDefault="00266796" w:rsidP="00266796">
                <w:pPr>
                  <w:pStyle w:val="Voettekst"/>
                  <w:spacing w:line="254" w:lineRule="auto"/>
                  <w:jc w:val="center"/>
                </w:pPr>
                <w:r>
                  <w:rPr>
                    <w:rFonts w:cs="Calibri"/>
                    <w:smallCaps/>
                    <w:sz w:val="16"/>
                    <w:szCs w:val="16"/>
                    <w:lang w:val="en-US"/>
                  </w:rPr>
                  <w:t xml:space="preserve">Page </w:t>
                </w:r>
                <w:r>
                  <w:rPr>
                    <w:rFonts w:cs="Calibri"/>
                    <w:smallCaps/>
                    <w:sz w:val="16"/>
                    <w:szCs w:val="16"/>
                  </w:rPr>
                  <w:fldChar w:fldCharType="begin"/>
                </w:r>
                <w:r>
                  <w:rPr>
                    <w:rFonts w:cs="Calibri"/>
                    <w:smallCaps/>
                    <w:sz w:val="16"/>
                    <w:szCs w:val="16"/>
                    <w:lang w:val="en-US"/>
                  </w:rPr>
                  <w:instrText xml:space="preserve"> PAGE </w:instrText>
                </w:r>
                <w:r>
                  <w:rPr>
                    <w:rFonts w:cs="Calibri"/>
                    <w:smallCaps/>
                    <w:sz w:val="16"/>
                    <w:szCs w:val="16"/>
                  </w:rPr>
                  <w:fldChar w:fldCharType="separate"/>
                </w:r>
                <w:r w:rsidR="001379B2">
                  <w:rPr>
                    <w:rFonts w:cs="Calibri"/>
                    <w:smallCaps/>
                    <w:noProof/>
                    <w:sz w:val="16"/>
                    <w:szCs w:val="16"/>
                    <w:lang w:val="en-US"/>
                  </w:rPr>
                  <w:t>3</w:t>
                </w:r>
                <w:r>
                  <w:rPr>
                    <w:rFonts w:cs="Calibri"/>
                    <w:smallCaps/>
                    <w:sz w:val="16"/>
                    <w:szCs w:val="16"/>
                  </w:rPr>
                  <w:fldChar w:fldCharType="end"/>
                </w:r>
                <w:r>
                  <w:rPr>
                    <w:rFonts w:cs="Calibri"/>
                    <w:smallCaps/>
                    <w:sz w:val="16"/>
                    <w:szCs w:val="16"/>
                    <w:lang w:val="en-US"/>
                  </w:rPr>
                  <w:t xml:space="preserve"> of </w:t>
                </w:r>
                <w:r>
                  <w:rPr>
                    <w:rFonts w:cs="Calibri"/>
                    <w:smallCaps/>
                    <w:sz w:val="16"/>
                    <w:szCs w:val="16"/>
                  </w:rPr>
                  <w:fldChar w:fldCharType="begin"/>
                </w:r>
                <w:r>
                  <w:rPr>
                    <w:rFonts w:cs="Calibri"/>
                    <w:smallCaps/>
                    <w:sz w:val="16"/>
                    <w:szCs w:val="16"/>
                    <w:lang w:val="en-US"/>
                  </w:rPr>
                  <w:instrText xml:space="preserve"> NUMPAGES </w:instrText>
                </w:r>
                <w:r>
                  <w:rPr>
                    <w:rFonts w:cs="Calibri"/>
                    <w:smallCaps/>
                    <w:sz w:val="16"/>
                    <w:szCs w:val="16"/>
                  </w:rPr>
                  <w:fldChar w:fldCharType="separate"/>
                </w:r>
                <w:r w:rsidR="001379B2">
                  <w:rPr>
                    <w:rFonts w:cs="Calibri"/>
                    <w:smallCaps/>
                    <w:noProof/>
                    <w:sz w:val="16"/>
                    <w:szCs w:val="16"/>
                    <w:lang w:val="en-US"/>
                  </w:rPr>
                  <w:t>5</w:t>
                </w:r>
                <w:r>
                  <w:rPr>
                    <w:rFonts w:cs="Calibri"/>
                    <w:smallCaps/>
                    <w:sz w:val="16"/>
                    <w:szCs w:val="16"/>
                  </w:rPr>
                  <w:fldChar w:fldCharType="end"/>
                </w:r>
              </w:p>
              <w:p w14:paraId="3365B864" w14:textId="77777777" w:rsidR="00266796" w:rsidRDefault="00266796" w:rsidP="00266796">
                <w:pPr>
                  <w:pStyle w:val="Voettekst"/>
                  <w:spacing w:line="254" w:lineRule="auto"/>
                  <w:jc w:val="center"/>
                  <w:rPr>
                    <w:rFonts w:cstheme="minorHAnsi"/>
                    <w:bCs/>
                    <w:smallCaps/>
                  </w:rPr>
                </w:pPr>
              </w:p>
            </w:tc>
            <w:tc>
              <w:tcPr>
                <w:tcW w:w="1589" w:type="dxa"/>
              </w:tcPr>
              <w:p w14:paraId="605F960A" w14:textId="77777777" w:rsidR="00266796" w:rsidRDefault="00266796" w:rsidP="00266796">
                <w:pPr>
                  <w:pStyle w:val="Voettekst"/>
                  <w:spacing w:line="254" w:lineRule="auto"/>
                  <w:jc w:val="center"/>
                  <w:rPr>
                    <w:rFonts w:cstheme="minorHAnsi"/>
                    <w:bCs/>
                    <w:smallCaps/>
                  </w:rPr>
                </w:pPr>
              </w:p>
            </w:tc>
          </w:tr>
          <w:tr w:rsidR="00266796" w14:paraId="15719EF1" w14:textId="77777777" w:rsidTr="00E43B12">
            <w:tc>
              <w:tcPr>
                <w:tcW w:w="1418" w:type="dxa"/>
              </w:tcPr>
              <w:p w14:paraId="390DDAD8" w14:textId="77777777" w:rsidR="00266796" w:rsidRDefault="00266796" w:rsidP="00266796">
                <w:pPr>
                  <w:pStyle w:val="Voettekst"/>
                  <w:spacing w:line="254" w:lineRule="auto"/>
                  <w:rPr>
                    <w:rFonts w:cstheme="minorHAnsi"/>
                    <w:lang w:val="en-US"/>
                  </w:rPr>
                </w:pPr>
              </w:p>
            </w:tc>
            <w:tc>
              <w:tcPr>
                <w:tcW w:w="5528" w:type="dxa"/>
              </w:tcPr>
              <w:p w14:paraId="63915926" w14:textId="77777777" w:rsidR="00266796" w:rsidRDefault="00266796" w:rsidP="00266796">
                <w:pPr>
                  <w:pStyle w:val="Voettekst"/>
                  <w:spacing w:line="254" w:lineRule="auto"/>
                  <w:rPr>
                    <w:rFonts w:cstheme="minorHAnsi"/>
                    <w:smallCaps/>
                    <w:sz w:val="10"/>
                    <w:szCs w:val="10"/>
                    <w:lang w:val="en-US"/>
                  </w:rPr>
                </w:pPr>
              </w:p>
            </w:tc>
            <w:tc>
              <w:tcPr>
                <w:tcW w:w="1589" w:type="dxa"/>
              </w:tcPr>
              <w:p w14:paraId="5A15E7FC" w14:textId="77777777" w:rsidR="00266796" w:rsidRDefault="00266796" w:rsidP="00266796">
                <w:pPr>
                  <w:pStyle w:val="Voettekst"/>
                  <w:spacing w:line="254" w:lineRule="auto"/>
                  <w:rPr>
                    <w:rFonts w:cstheme="minorHAnsi"/>
                    <w:lang w:val="en-US"/>
                  </w:rPr>
                </w:pPr>
              </w:p>
            </w:tc>
          </w:tr>
        </w:tbl>
        <w:p w14:paraId="4770BFB3" w14:textId="77777777" w:rsidR="00266796" w:rsidRPr="00E55334" w:rsidRDefault="00266796" w:rsidP="00266796">
          <w:pPr>
            <w:pStyle w:val="Voettekst"/>
            <w:jc w:val="center"/>
            <w:rPr>
              <w:rFonts w:cs="Calibri"/>
              <w:smallCaps/>
              <w:sz w:val="16"/>
              <w:szCs w:val="16"/>
              <w:lang w:val="en-US"/>
            </w:rPr>
          </w:pPr>
        </w:p>
      </w:tc>
      <w:tc>
        <w:tcPr>
          <w:tcW w:w="3096" w:type="dxa"/>
        </w:tcPr>
        <w:p w14:paraId="290E2F21" w14:textId="60982282" w:rsidR="00266796" w:rsidRPr="00E55334" w:rsidRDefault="00266796" w:rsidP="00266796">
          <w:pPr>
            <w:pStyle w:val="Voettekst"/>
            <w:jc w:val="center"/>
          </w:pPr>
          <w:r w:rsidRPr="00E55334">
            <w:rPr>
              <w:rFonts w:cs="Calibri"/>
              <w:smallCaps/>
              <w:sz w:val="16"/>
              <w:szCs w:val="16"/>
              <w:lang w:val="en-US"/>
            </w:rPr>
            <w:t xml:space="preserve">Page </w:t>
          </w:r>
          <w:r w:rsidRPr="00E55334">
            <w:rPr>
              <w:rFonts w:cs="Calibri"/>
              <w:smallCaps/>
              <w:sz w:val="16"/>
              <w:szCs w:val="16"/>
            </w:rPr>
            <w:fldChar w:fldCharType="begin"/>
          </w:r>
          <w:r w:rsidRPr="00E55334">
            <w:rPr>
              <w:rFonts w:cs="Calibri"/>
              <w:smallCaps/>
              <w:sz w:val="16"/>
              <w:szCs w:val="16"/>
              <w:lang w:val="en-US"/>
            </w:rPr>
            <w:instrText xml:space="preserve"> PAGE </w:instrText>
          </w:r>
          <w:r w:rsidRPr="00E55334">
            <w:rPr>
              <w:rFonts w:cs="Calibri"/>
              <w:smallCaps/>
              <w:sz w:val="16"/>
              <w:szCs w:val="16"/>
            </w:rPr>
            <w:fldChar w:fldCharType="separate"/>
          </w:r>
          <w:r w:rsidR="001379B2">
            <w:rPr>
              <w:rFonts w:cs="Calibri"/>
              <w:smallCaps/>
              <w:noProof/>
              <w:sz w:val="16"/>
              <w:szCs w:val="16"/>
              <w:lang w:val="en-US"/>
            </w:rPr>
            <w:t>3</w:t>
          </w:r>
          <w:r w:rsidRPr="00E55334">
            <w:rPr>
              <w:rFonts w:cs="Calibri"/>
              <w:smallCaps/>
              <w:sz w:val="16"/>
              <w:szCs w:val="16"/>
            </w:rPr>
            <w:fldChar w:fldCharType="end"/>
          </w:r>
          <w:r w:rsidRPr="00E55334">
            <w:rPr>
              <w:rFonts w:cs="Calibri"/>
              <w:smallCaps/>
              <w:sz w:val="16"/>
              <w:szCs w:val="16"/>
              <w:lang w:val="en-US"/>
            </w:rPr>
            <w:t xml:space="preserve"> of </w:t>
          </w:r>
          <w:r w:rsidRPr="00E55334">
            <w:rPr>
              <w:rFonts w:cs="Calibri"/>
              <w:smallCaps/>
              <w:sz w:val="16"/>
              <w:szCs w:val="16"/>
            </w:rPr>
            <w:fldChar w:fldCharType="begin"/>
          </w:r>
          <w:r w:rsidRPr="00E55334">
            <w:rPr>
              <w:rFonts w:cs="Calibri"/>
              <w:smallCaps/>
              <w:sz w:val="16"/>
              <w:szCs w:val="16"/>
              <w:lang w:val="en-US"/>
            </w:rPr>
            <w:instrText xml:space="preserve"> NUMPAGES </w:instrText>
          </w:r>
          <w:r w:rsidRPr="00E55334">
            <w:rPr>
              <w:rFonts w:cs="Calibri"/>
              <w:smallCaps/>
              <w:sz w:val="16"/>
              <w:szCs w:val="16"/>
            </w:rPr>
            <w:fldChar w:fldCharType="separate"/>
          </w:r>
          <w:r w:rsidR="001379B2">
            <w:rPr>
              <w:rFonts w:cs="Calibri"/>
              <w:smallCaps/>
              <w:noProof/>
              <w:sz w:val="16"/>
              <w:szCs w:val="16"/>
              <w:lang w:val="en-US"/>
            </w:rPr>
            <w:t>5</w:t>
          </w:r>
          <w:r w:rsidRPr="00E55334">
            <w:rPr>
              <w:rFonts w:cs="Calibri"/>
              <w:smallCaps/>
              <w:sz w:val="16"/>
              <w:szCs w:val="16"/>
            </w:rPr>
            <w:fldChar w:fldCharType="end"/>
          </w:r>
        </w:p>
        <w:p w14:paraId="2032D457" w14:textId="77777777" w:rsidR="00266796" w:rsidRPr="00E55334" w:rsidRDefault="00266796" w:rsidP="00266796">
          <w:pPr>
            <w:pStyle w:val="Voettekst"/>
            <w:jc w:val="center"/>
            <w:rPr>
              <w:rFonts w:cstheme="minorHAnsi"/>
              <w:bCs/>
              <w:smallCaps/>
            </w:rPr>
          </w:pPr>
        </w:p>
      </w:tc>
      <w:tc>
        <w:tcPr>
          <w:tcW w:w="925" w:type="dxa"/>
        </w:tcPr>
        <w:p w14:paraId="5908CECB" w14:textId="77777777" w:rsidR="00266796" w:rsidRPr="00E55334" w:rsidRDefault="00266796" w:rsidP="00266796">
          <w:pPr>
            <w:pStyle w:val="Voettekst"/>
            <w:jc w:val="center"/>
            <w:rPr>
              <w:rFonts w:cstheme="minorHAnsi"/>
              <w:bCs/>
              <w:smallCaps/>
            </w:rPr>
          </w:pPr>
        </w:p>
      </w:tc>
    </w:tr>
    <w:tr w:rsidR="00266796" w:rsidRPr="00E55334" w14:paraId="6A7C000F" w14:textId="77777777" w:rsidTr="00266796">
      <w:tc>
        <w:tcPr>
          <w:tcW w:w="278" w:type="dxa"/>
        </w:tcPr>
        <w:p w14:paraId="0E269780" w14:textId="77777777" w:rsidR="00266796" w:rsidRPr="00E55334" w:rsidRDefault="00266796" w:rsidP="00266796">
          <w:pPr>
            <w:pStyle w:val="Voettekst"/>
            <w:jc w:val="center"/>
            <w:rPr>
              <w:rFonts w:cstheme="minorHAnsi"/>
              <w:bCs/>
              <w:smallCaps/>
            </w:rPr>
          </w:pPr>
        </w:p>
      </w:tc>
      <w:tc>
        <w:tcPr>
          <w:tcW w:w="8751" w:type="dxa"/>
        </w:tcPr>
        <w:p w14:paraId="798EB867" w14:textId="77777777" w:rsidR="00266796" w:rsidRDefault="00266796" w:rsidP="00266796">
          <w:pPr>
            <w:pStyle w:val="Voettekst"/>
            <w:spacing w:line="254" w:lineRule="auto"/>
            <w:rPr>
              <w:rFonts w:cstheme="minorHAnsi"/>
              <w:bCs/>
              <w:smallCaps/>
            </w:rPr>
          </w:pPr>
        </w:p>
      </w:tc>
      <w:tc>
        <w:tcPr>
          <w:tcW w:w="3096" w:type="dxa"/>
        </w:tcPr>
        <w:p w14:paraId="73453C61" w14:textId="77777777" w:rsidR="00266796" w:rsidRPr="00E55334" w:rsidRDefault="00266796" w:rsidP="00266796">
          <w:pPr>
            <w:pStyle w:val="Voettekst"/>
            <w:jc w:val="center"/>
            <w:rPr>
              <w:rFonts w:cs="Calibri"/>
              <w:smallCaps/>
              <w:sz w:val="16"/>
              <w:szCs w:val="16"/>
              <w:lang w:val="en-US"/>
            </w:rPr>
          </w:pPr>
        </w:p>
      </w:tc>
      <w:tc>
        <w:tcPr>
          <w:tcW w:w="925" w:type="dxa"/>
        </w:tcPr>
        <w:p w14:paraId="422A43E8" w14:textId="77777777" w:rsidR="00266796" w:rsidRPr="00E55334" w:rsidRDefault="00266796" w:rsidP="00266796">
          <w:pPr>
            <w:pStyle w:val="Voettekst"/>
            <w:jc w:val="center"/>
            <w:rPr>
              <w:rFonts w:cstheme="minorHAnsi"/>
              <w:bCs/>
              <w:smallCaps/>
            </w:rPr>
          </w:pPr>
        </w:p>
      </w:tc>
    </w:tr>
  </w:tbl>
  <w:p w14:paraId="767FFDDD" w14:textId="6997B202" w:rsidR="00EE7ED2" w:rsidRPr="00EE7ED2" w:rsidRDefault="00F77F3C" w:rsidP="00F77F3C">
    <w:pPr>
      <w:pStyle w:val="Voettekst"/>
      <w:spacing w:before="12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050" w:type="dxa"/>
      <w:tblLook w:val="04A0" w:firstRow="1" w:lastRow="0" w:firstColumn="1" w:lastColumn="0" w:noHBand="0" w:noVBand="1"/>
    </w:tblPr>
    <w:tblGrid>
      <w:gridCol w:w="278"/>
      <w:gridCol w:w="8751"/>
      <w:gridCol w:w="3096"/>
      <w:gridCol w:w="925"/>
    </w:tblGrid>
    <w:tr w:rsidR="0060340C" w:rsidRPr="00E55334" w14:paraId="023614DC" w14:textId="77777777" w:rsidTr="00266796">
      <w:tc>
        <w:tcPr>
          <w:tcW w:w="278" w:type="dxa"/>
        </w:tcPr>
        <w:p w14:paraId="5762B6F2" w14:textId="77777777" w:rsidR="0060340C" w:rsidRPr="00E55334" w:rsidRDefault="0060340C" w:rsidP="00266796">
          <w:pPr>
            <w:pStyle w:val="Voettekst"/>
            <w:jc w:val="center"/>
            <w:rPr>
              <w:rFonts w:cstheme="minorHAnsi"/>
              <w:bCs/>
              <w:smallCaps/>
            </w:rPr>
          </w:pPr>
        </w:p>
      </w:tc>
      <w:tc>
        <w:tcPr>
          <w:tcW w:w="8751" w:type="dxa"/>
        </w:tcPr>
        <w:tbl>
          <w:tblPr>
            <w:tblW w:w="8535" w:type="dxa"/>
            <w:tblLook w:val="04A0" w:firstRow="1" w:lastRow="0" w:firstColumn="1" w:lastColumn="0" w:noHBand="0" w:noVBand="1"/>
          </w:tblPr>
          <w:tblGrid>
            <w:gridCol w:w="1418"/>
            <w:gridCol w:w="5528"/>
            <w:gridCol w:w="1589"/>
          </w:tblGrid>
          <w:tr w:rsidR="0060340C" w14:paraId="7DF59FF8" w14:textId="77777777" w:rsidTr="00E43B12">
            <w:tc>
              <w:tcPr>
                <w:tcW w:w="1418" w:type="dxa"/>
              </w:tcPr>
              <w:p w14:paraId="793D53E5" w14:textId="77777777" w:rsidR="0060340C" w:rsidRDefault="0060340C" w:rsidP="00266796">
                <w:pPr>
                  <w:pStyle w:val="Voettekst"/>
                  <w:spacing w:line="254" w:lineRule="auto"/>
                  <w:jc w:val="center"/>
                  <w:rPr>
                    <w:rFonts w:cstheme="minorHAnsi"/>
                    <w:bCs/>
                    <w:smallCaps/>
                  </w:rPr>
                </w:pPr>
              </w:p>
            </w:tc>
            <w:tc>
              <w:tcPr>
                <w:tcW w:w="5528" w:type="dxa"/>
              </w:tcPr>
              <w:p w14:paraId="40C883B5" w14:textId="77777777" w:rsidR="0060340C" w:rsidRDefault="0060340C" w:rsidP="00266796">
                <w:pPr>
                  <w:pStyle w:val="Voettekst"/>
                  <w:spacing w:line="254" w:lineRule="auto"/>
                  <w:jc w:val="center"/>
                </w:pPr>
                <w:r>
                  <w:rPr>
                    <w:rFonts w:cs="Calibri"/>
                    <w:smallCaps/>
                    <w:sz w:val="16"/>
                    <w:szCs w:val="16"/>
                    <w:lang w:val="en-US"/>
                  </w:rPr>
                  <w:t xml:space="preserve">Page </w:t>
                </w:r>
                <w:r>
                  <w:rPr>
                    <w:rFonts w:cs="Calibri"/>
                    <w:smallCaps/>
                    <w:sz w:val="16"/>
                    <w:szCs w:val="16"/>
                  </w:rPr>
                  <w:fldChar w:fldCharType="begin"/>
                </w:r>
                <w:r>
                  <w:rPr>
                    <w:rFonts w:cs="Calibri"/>
                    <w:smallCaps/>
                    <w:sz w:val="16"/>
                    <w:szCs w:val="16"/>
                    <w:lang w:val="en-US"/>
                  </w:rPr>
                  <w:instrText xml:space="preserve"> PAGE </w:instrText>
                </w:r>
                <w:r>
                  <w:rPr>
                    <w:rFonts w:cs="Calibri"/>
                    <w:smallCaps/>
                    <w:sz w:val="16"/>
                    <w:szCs w:val="16"/>
                  </w:rPr>
                  <w:fldChar w:fldCharType="separate"/>
                </w:r>
                <w:r w:rsidR="001379B2">
                  <w:rPr>
                    <w:rFonts w:cs="Calibri"/>
                    <w:smallCaps/>
                    <w:noProof/>
                    <w:sz w:val="16"/>
                    <w:szCs w:val="16"/>
                    <w:lang w:val="en-US"/>
                  </w:rPr>
                  <w:t>4</w:t>
                </w:r>
                <w:r>
                  <w:rPr>
                    <w:rFonts w:cs="Calibri"/>
                    <w:smallCaps/>
                    <w:sz w:val="16"/>
                    <w:szCs w:val="16"/>
                  </w:rPr>
                  <w:fldChar w:fldCharType="end"/>
                </w:r>
                <w:r>
                  <w:rPr>
                    <w:rFonts w:cs="Calibri"/>
                    <w:smallCaps/>
                    <w:sz w:val="16"/>
                    <w:szCs w:val="16"/>
                    <w:lang w:val="en-US"/>
                  </w:rPr>
                  <w:t xml:space="preserve"> of </w:t>
                </w:r>
                <w:r>
                  <w:rPr>
                    <w:rFonts w:cs="Calibri"/>
                    <w:smallCaps/>
                    <w:sz w:val="16"/>
                    <w:szCs w:val="16"/>
                  </w:rPr>
                  <w:fldChar w:fldCharType="begin"/>
                </w:r>
                <w:r>
                  <w:rPr>
                    <w:rFonts w:cs="Calibri"/>
                    <w:smallCaps/>
                    <w:sz w:val="16"/>
                    <w:szCs w:val="16"/>
                    <w:lang w:val="en-US"/>
                  </w:rPr>
                  <w:instrText xml:space="preserve"> NUMPAGES </w:instrText>
                </w:r>
                <w:r>
                  <w:rPr>
                    <w:rFonts w:cs="Calibri"/>
                    <w:smallCaps/>
                    <w:sz w:val="16"/>
                    <w:szCs w:val="16"/>
                  </w:rPr>
                  <w:fldChar w:fldCharType="separate"/>
                </w:r>
                <w:r w:rsidR="001379B2">
                  <w:rPr>
                    <w:rFonts w:cs="Calibri"/>
                    <w:smallCaps/>
                    <w:noProof/>
                    <w:sz w:val="16"/>
                    <w:szCs w:val="16"/>
                    <w:lang w:val="en-US"/>
                  </w:rPr>
                  <w:t>5</w:t>
                </w:r>
                <w:r>
                  <w:rPr>
                    <w:rFonts w:cs="Calibri"/>
                    <w:smallCaps/>
                    <w:sz w:val="16"/>
                    <w:szCs w:val="16"/>
                  </w:rPr>
                  <w:fldChar w:fldCharType="end"/>
                </w:r>
              </w:p>
              <w:p w14:paraId="677198FC" w14:textId="77777777" w:rsidR="0060340C" w:rsidRDefault="0060340C" w:rsidP="00266796">
                <w:pPr>
                  <w:pStyle w:val="Voettekst"/>
                  <w:spacing w:line="254" w:lineRule="auto"/>
                  <w:jc w:val="center"/>
                  <w:rPr>
                    <w:rFonts w:cstheme="minorHAnsi"/>
                    <w:bCs/>
                    <w:smallCaps/>
                  </w:rPr>
                </w:pPr>
              </w:p>
            </w:tc>
            <w:tc>
              <w:tcPr>
                <w:tcW w:w="1589" w:type="dxa"/>
              </w:tcPr>
              <w:p w14:paraId="0C06DA69" w14:textId="77777777" w:rsidR="0060340C" w:rsidRDefault="0060340C" w:rsidP="00266796">
                <w:pPr>
                  <w:pStyle w:val="Voettekst"/>
                  <w:spacing w:line="254" w:lineRule="auto"/>
                  <w:jc w:val="center"/>
                  <w:rPr>
                    <w:rFonts w:cstheme="minorHAnsi"/>
                    <w:bCs/>
                    <w:smallCaps/>
                  </w:rPr>
                </w:pPr>
              </w:p>
            </w:tc>
          </w:tr>
          <w:tr w:rsidR="0060340C" w14:paraId="2371B864" w14:textId="77777777" w:rsidTr="00E43B12">
            <w:tc>
              <w:tcPr>
                <w:tcW w:w="1418" w:type="dxa"/>
              </w:tcPr>
              <w:p w14:paraId="5306E547" w14:textId="77777777" w:rsidR="0060340C" w:rsidRDefault="0060340C" w:rsidP="00266796">
                <w:pPr>
                  <w:pStyle w:val="Voettekst"/>
                  <w:spacing w:line="254" w:lineRule="auto"/>
                  <w:rPr>
                    <w:rFonts w:cstheme="minorHAnsi"/>
                    <w:lang w:val="en-US"/>
                  </w:rPr>
                </w:pPr>
              </w:p>
            </w:tc>
            <w:tc>
              <w:tcPr>
                <w:tcW w:w="5528" w:type="dxa"/>
              </w:tcPr>
              <w:p w14:paraId="4A96BC1E" w14:textId="77777777" w:rsidR="0060340C" w:rsidRDefault="0060340C" w:rsidP="00266796">
                <w:pPr>
                  <w:pStyle w:val="Voettekst"/>
                  <w:spacing w:line="254" w:lineRule="auto"/>
                  <w:rPr>
                    <w:rFonts w:cstheme="minorHAnsi"/>
                    <w:smallCaps/>
                    <w:sz w:val="10"/>
                    <w:szCs w:val="10"/>
                    <w:lang w:val="en-US"/>
                  </w:rPr>
                </w:pPr>
              </w:p>
            </w:tc>
            <w:tc>
              <w:tcPr>
                <w:tcW w:w="1589" w:type="dxa"/>
              </w:tcPr>
              <w:p w14:paraId="13BBB73F" w14:textId="77777777" w:rsidR="0060340C" w:rsidRDefault="0060340C" w:rsidP="00266796">
                <w:pPr>
                  <w:pStyle w:val="Voettekst"/>
                  <w:spacing w:line="254" w:lineRule="auto"/>
                  <w:rPr>
                    <w:rFonts w:cstheme="minorHAnsi"/>
                    <w:lang w:val="en-US"/>
                  </w:rPr>
                </w:pPr>
              </w:p>
            </w:tc>
          </w:tr>
        </w:tbl>
        <w:p w14:paraId="5CBB9943" w14:textId="77777777" w:rsidR="0060340C" w:rsidRPr="00E55334" w:rsidRDefault="0060340C" w:rsidP="00266796">
          <w:pPr>
            <w:pStyle w:val="Voettekst"/>
            <w:jc w:val="center"/>
            <w:rPr>
              <w:rFonts w:cs="Calibri"/>
              <w:smallCaps/>
              <w:sz w:val="16"/>
              <w:szCs w:val="16"/>
              <w:lang w:val="en-US"/>
            </w:rPr>
          </w:pPr>
        </w:p>
      </w:tc>
      <w:tc>
        <w:tcPr>
          <w:tcW w:w="3096" w:type="dxa"/>
        </w:tcPr>
        <w:p w14:paraId="23F37D60" w14:textId="77777777" w:rsidR="0060340C" w:rsidRPr="00E55334" w:rsidRDefault="0060340C" w:rsidP="00266796">
          <w:pPr>
            <w:pStyle w:val="Voettekst"/>
            <w:jc w:val="center"/>
          </w:pPr>
          <w:r w:rsidRPr="00E55334">
            <w:rPr>
              <w:rFonts w:cs="Calibri"/>
              <w:smallCaps/>
              <w:sz w:val="16"/>
              <w:szCs w:val="16"/>
              <w:lang w:val="en-US"/>
            </w:rPr>
            <w:t xml:space="preserve">Page </w:t>
          </w:r>
          <w:r w:rsidRPr="00E55334">
            <w:rPr>
              <w:rFonts w:cs="Calibri"/>
              <w:smallCaps/>
              <w:sz w:val="16"/>
              <w:szCs w:val="16"/>
            </w:rPr>
            <w:fldChar w:fldCharType="begin"/>
          </w:r>
          <w:r w:rsidRPr="00E55334">
            <w:rPr>
              <w:rFonts w:cs="Calibri"/>
              <w:smallCaps/>
              <w:sz w:val="16"/>
              <w:szCs w:val="16"/>
              <w:lang w:val="en-US"/>
            </w:rPr>
            <w:instrText xml:space="preserve"> PAGE </w:instrText>
          </w:r>
          <w:r w:rsidRPr="00E55334">
            <w:rPr>
              <w:rFonts w:cs="Calibri"/>
              <w:smallCaps/>
              <w:sz w:val="16"/>
              <w:szCs w:val="16"/>
            </w:rPr>
            <w:fldChar w:fldCharType="separate"/>
          </w:r>
          <w:r w:rsidR="001379B2">
            <w:rPr>
              <w:rFonts w:cs="Calibri"/>
              <w:smallCaps/>
              <w:noProof/>
              <w:sz w:val="16"/>
              <w:szCs w:val="16"/>
              <w:lang w:val="en-US"/>
            </w:rPr>
            <w:t>4</w:t>
          </w:r>
          <w:r w:rsidRPr="00E55334">
            <w:rPr>
              <w:rFonts w:cs="Calibri"/>
              <w:smallCaps/>
              <w:sz w:val="16"/>
              <w:szCs w:val="16"/>
            </w:rPr>
            <w:fldChar w:fldCharType="end"/>
          </w:r>
          <w:r w:rsidRPr="00E55334">
            <w:rPr>
              <w:rFonts w:cs="Calibri"/>
              <w:smallCaps/>
              <w:sz w:val="16"/>
              <w:szCs w:val="16"/>
              <w:lang w:val="en-US"/>
            </w:rPr>
            <w:t xml:space="preserve"> of </w:t>
          </w:r>
          <w:r w:rsidRPr="00E55334">
            <w:rPr>
              <w:rFonts w:cs="Calibri"/>
              <w:smallCaps/>
              <w:sz w:val="16"/>
              <w:szCs w:val="16"/>
            </w:rPr>
            <w:fldChar w:fldCharType="begin"/>
          </w:r>
          <w:r w:rsidRPr="00E55334">
            <w:rPr>
              <w:rFonts w:cs="Calibri"/>
              <w:smallCaps/>
              <w:sz w:val="16"/>
              <w:szCs w:val="16"/>
              <w:lang w:val="en-US"/>
            </w:rPr>
            <w:instrText xml:space="preserve"> NUMPAGES </w:instrText>
          </w:r>
          <w:r w:rsidRPr="00E55334">
            <w:rPr>
              <w:rFonts w:cs="Calibri"/>
              <w:smallCaps/>
              <w:sz w:val="16"/>
              <w:szCs w:val="16"/>
            </w:rPr>
            <w:fldChar w:fldCharType="separate"/>
          </w:r>
          <w:r w:rsidR="001379B2">
            <w:rPr>
              <w:rFonts w:cs="Calibri"/>
              <w:smallCaps/>
              <w:noProof/>
              <w:sz w:val="16"/>
              <w:szCs w:val="16"/>
              <w:lang w:val="en-US"/>
            </w:rPr>
            <w:t>5</w:t>
          </w:r>
          <w:r w:rsidRPr="00E55334">
            <w:rPr>
              <w:rFonts w:cs="Calibri"/>
              <w:smallCaps/>
              <w:sz w:val="16"/>
              <w:szCs w:val="16"/>
            </w:rPr>
            <w:fldChar w:fldCharType="end"/>
          </w:r>
        </w:p>
        <w:p w14:paraId="4F1DA424" w14:textId="77777777" w:rsidR="0060340C" w:rsidRPr="00E55334" w:rsidRDefault="0060340C" w:rsidP="00266796">
          <w:pPr>
            <w:pStyle w:val="Voettekst"/>
            <w:jc w:val="center"/>
            <w:rPr>
              <w:rFonts w:cstheme="minorHAnsi"/>
              <w:bCs/>
              <w:smallCaps/>
            </w:rPr>
          </w:pPr>
        </w:p>
      </w:tc>
      <w:tc>
        <w:tcPr>
          <w:tcW w:w="925" w:type="dxa"/>
        </w:tcPr>
        <w:p w14:paraId="3F2ED1DE" w14:textId="77777777" w:rsidR="0060340C" w:rsidRPr="00E55334" w:rsidRDefault="0060340C" w:rsidP="00266796">
          <w:pPr>
            <w:pStyle w:val="Voettekst"/>
            <w:jc w:val="center"/>
            <w:rPr>
              <w:rFonts w:cstheme="minorHAnsi"/>
              <w:bCs/>
              <w:smallCaps/>
            </w:rPr>
          </w:pPr>
        </w:p>
      </w:tc>
    </w:tr>
    <w:tr w:rsidR="0060340C" w:rsidRPr="00E55334" w14:paraId="2C70755C" w14:textId="77777777" w:rsidTr="00266796">
      <w:tc>
        <w:tcPr>
          <w:tcW w:w="278" w:type="dxa"/>
        </w:tcPr>
        <w:p w14:paraId="6FCADBEA" w14:textId="77777777" w:rsidR="0060340C" w:rsidRPr="00E55334" w:rsidRDefault="0060340C" w:rsidP="00266796">
          <w:pPr>
            <w:pStyle w:val="Voettekst"/>
            <w:jc w:val="center"/>
            <w:rPr>
              <w:rFonts w:cstheme="minorHAnsi"/>
              <w:bCs/>
              <w:smallCaps/>
            </w:rPr>
          </w:pPr>
        </w:p>
      </w:tc>
      <w:tc>
        <w:tcPr>
          <w:tcW w:w="8751" w:type="dxa"/>
        </w:tcPr>
        <w:p w14:paraId="54638F5A" w14:textId="77777777" w:rsidR="0060340C" w:rsidRDefault="0060340C" w:rsidP="00266796">
          <w:pPr>
            <w:pStyle w:val="Voettekst"/>
            <w:spacing w:line="254" w:lineRule="auto"/>
            <w:rPr>
              <w:rFonts w:cstheme="minorHAnsi"/>
              <w:bCs/>
              <w:smallCaps/>
            </w:rPr>
          </w:pPr>
        </w:p>
      </w:tc>
      <w:tc>
        <w:tcPr>
          <w:tcW w:w="3096" w:type="dxa"/>
        </w:tcPr>
        <w:p w14:paraId="0A7F5D78" w14:textId="77777777" w:rsidR="0060340C" w:rsidRPr="00E55334" w:rsidRDefault="0060340C" w:rsidP="00266796">
          <w:pPr>
            <w:pStyle w:val="Voettekst"/>
            <w:jc w:val="center"/>
            <w:rPr>
              <w:rFonts w:cs="Calibri"/>
              <w:smallCaps/>
              <w:sz w:val="16"/>
              <w:szCs w:val="16"/>
              <w:lang w:val="en-US"/>
            </w:rPr>
          </w:pPr>
        </w:p>
      </w:tc>
      <w:tc>
        <w:tcPr>
          <w:tcW w:w="925" w:type="dxa"/>
        </w:tcPr>
        <w:p w14:paraId="53317C0A" w14:textId="77777777" w:rsidR="0060340C" w:rsidRPr="00E55334" w:rsidRDefault="0060340C" w:rsidP="00266796">
          <w:pPr>
            <w:pStyle w:val="Voettekst"/>
            <w:jc w:val="center"/>
            <w:rPr>
              <w:rFonts w:cstheme="minorHAnsi"/>
              <w:bCs/>
              <w:smallCaps/>
            </w:rPr>
          </w:pPr>
        </w:p>
      </w:tc>
    </w:tr>
  </w:tbl>
  <w:p w14:paraId="71530936" w14:textId="77777777" w:rsidR="0060340C" w:rsidRPr="00EE7ED2" w:rsidRDefault="0060340C" w:rsidP="00F77F3C">
    <w:pPr>
      <w:pStyle w:val="Voettekst"/>
      <w:spacing w:before="1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050" w:type="dxa"/>
      <w:tblLook w:val="04A0" w:firstRow="1" w:lastRow="0" w:firstColumn="1" w:lastColumn="0" w:noHBand="0" w:noVBand="1"/>
    </w:tblPr>
    <w:tblGrid>
      <w:gridCol w:w="278"/>
      <w:gridCol w:w="8751"/>
      <w:gridCol w:w="3096"/>
      <w:gridCol w:w="925"/>
    </w:tblGrid>
    <w:tr w:rsidR="0060340C" w:rsidRPr="00E55334" w14:paraId="67B4A5C5" w14:textId="77777777" w:rsidTr="00266796">
      <w:tc>
        <w:tcPr>
          <w:tcW w:w="278" w:type="dxa"/>
        </w:tcPr>
        <w:p w14:paraId="40864549" w14:textId="77777777" w:rsidR="0060340C" w:rsidRPr="00E55334" w:rsidRDefault="0060340C" w:rsidP="00266796">
          <w:pPr>
            <w:pStyle w:val="Voettekst"/>
            <w:jc w:val="center"/>
            <w:rPr>
              <w:rFonts w:cstheme="minorHAnsi"/>
              <w:bCs/>
              <w:smallCaps/>
            </w:rPr>
          </w:pPr>
        </w:p>
      </w:tc>
      <w:tc>
        <w:tcPr>
          <w:tcW w:w="8751" w:type="dxa"/>
        </w:tcPr>
        <w:tbl>
          <w:tblPr>
            <w:tblW w:w="8535" w:type="dxa"/>
            <w:tblLook w:val="04A0" w:firstRow="1" w:lastRow="0" w:firstColumn="1" w:lastColumn="0" w:noHBand="0" w:noVBand="1"/>
          </w:tblPr>
          <w:tblGrid>
            <w:gridCol w:w="1418"/>
            <w:gridCol w:w="5528"/>
            <w:gridCol w:w="1589"/>
          </w:tblGrid>
          <w:tr w:rsidR="0060340C" w14:paraId="52F792E2" w14:textId="77777777" w:rsidTr="00E43B12">
            <w:tc>
              <w:tcPr>
                <w:tcW w:w="1418" w:type="dxa"/>
                <w:hideMark/>
              </w:tcPr>
              <w:p w14:paraId="7A1CE6AB" w14:textId="77777777" w:rsidR="0060340C" w:rsidRDefault="0060340C" w:rsidP="00266796">
                <w:pPr>
                  <w:pStyle w:val="Voettekst"/>
                  <w:spacing w:line="254" w:lineRule="auto"/>
                  <w:rPr>
                    <w:rFonts w:cstheme="minorHAnsi"/>
                    <w:lang w:val="en-US"/>
                  </w:rPr>
                </w:pPr>
                <w:r>
                  <w:rPr>
                    <w:rFonts w:cstheme="minorHAnsi"/>
                    <w:bCs/>
                    <w:smallCaps/>
                  </w:rPr>
                  <w:t>Initial Label:</w:t>
                </w:r>
              </w:p>
            </w:tc>
            <w:tc>
              <w:tcPr>
                <w:tcW w:w="5528" w:type="dxa"/>
              </w:tcPr>
              <w:p w14:paraId="41CA3691" w14:textId="77777777" w:rsidR="0060340C" w:rsidRDefault="0060340C" w:rsidP="00266796">
                <w:pPr>
                  <w:pStyle w:val="Voettekst"/>
                  <w:spacing w:line="254" w:lineRule="auto"/>
                  <w:rPr>
                    <w:rFonts w:cstheme="minorHAnsi"/>
                    <w:bCs/>
                    <w:smallCaps/>
                  </w:rPr>
                </w:pPr>
              </w:p>
            </w:tc>
            <w:tc>
              <w:tcPr>
                <w:tcW w:w="1589" w:type="dxa"/>
                <w:hideMark/>
              </w:tcPr>
              <w:p w14:paraId="059C29AD" w14:textId="77777777" w:rsidR="0060340C" w:rsidRDefault="0060340C" w:rsidP="00266796">
                <w:pPr>
                  <w:pStyle w:val="Voettekst"/>
                  <w:spacing w:line="254" w:lineRule="auto"/>
                  <w:rPr>
                    <w:rFonts w:cstheme="minorHAnsi"/>
                    <w:lang w:val="en-US"/>
                  </w:rPr>
                </w:pPr>
                <w:r>
                  <w:rPr>
                    <w:rFonts w:cstheme="minorHAnsi"/>
                    <w:bCs/>
                    <w:smallCaps/>
                  </w:rPr>
                  <w:t>Initial Side Artist:</w:t>
                </w:r>
              </w:p>
            </w:tc>
          </w:tr>
          <w:tr w:rsidR="0060340C" w14:paraId="30AF78D8" w14:textId="77777777" w:rsidTr="00E43B12">
            <w:tc>
              <w:tcPr>
                <w:tcW w:w="1418" w:type="dxa"/>
              </w:tcPr>
              <w:p w14:paraId="7ECADB6A" w14:textId="77777777" w:rsidR="0060340C" w:rsidRDefault="0060340C" w:rsidP="00266796">
                <w:pPr>
                  <w:pStyle w:val="Voettekst"/>
                  <w:spacing w:line="254" w:lineRule="auto"/>
                  <w:jc w:val="center"/>
                  <w:rPr>
                    <w:rFonts w:cstheme="minorHAnsi"/>
                    <w:bCs/>
                    <w:smallCaps/>
                  </w:rPr>
                </w:pPr>
              </w:p>
            </w:tc>
            <w:tc>
              <w:tcPr>
                <w:tcW w:w="5528" w:type="dxa"/>
              </w:tcPr>
              <w:p w14:paraId="47506040" w14:textId="77777777" w:rsidR="0060340C" w:rsidRDefault="0060340C" w:rsidP="00266796">
                <w:pPr>
                  <w:pStyle w:val="Voettekst"/>
                  <w:spacing w:line="254" w:lineRule="auto"/>
                  <w:jc w:val="center"/>
                </w:pPr>
                <w:r>
                  <w:rPr>
                    <w:rFonts w:cs="Calibri"/>
                    <w:smallCaps/>
                    <w:sz w:val="16"/>
                    <w:szCs w:val="16"/>
                    <w:lang w:val="en-US"/>
                  </w:rPr>
                  <w:t xml:space="preserve">Page </w:t>
                </w:r>
                <w:r>
                  <w:rPr>
                    <w:rFonts w:cs="Calibri"/>
                    <w:smallCaps/>
                    <w:sz w:val="16"/>
                    <w:szCs w:val="16"/>
                  </w:rPr>
                  <w:fldChar w:fldCharType="begin"/>
                </w:r>
                <w:r>
                  <w:rPr>
                    <w:rFonts w:cs="Calibri"/>
                    <w:smallCaps/>
                    <w:sz w:val="16"/>
                    <w:szCs w:val="16"/>
                    <w:lang w:val="en-US"/>
                  </w:rPr>
                  <w:instrText xml:space="preserve"> PAGE </w:instrText>
                </w:r>
                <w:r>
                  <w:rPr>
                    <w:rFonts w:cs="Calibri"/>
                    <w:smallCaps/>
                    <w:sz w:val="16"/>
                    <w:szCs w:val="16"/>
                  </w:rPr>
                  <w:fldChar w:fldCharType="separate"/>
                </w:r>
                <w:r w:rsidR="001379B2">
                  <w:rPr>
                    <w:rFonts w:cs="Calibri"/>
                    <w:smallCaps/>
                    <w:noProof/>
                    <w:sz w:val="16"/>
                    <w:szCs w:val="16"/>
                    <w:lang w:val="en-US"/>
                  </w:rPr>
                  <w:t>5</w:t>
                </w:r>
                <w:r>
                  <w:rPr>
                    <w:rFonts w:cs="Calibri"/>
                    <w:smallCaps/>
                    <w:sz w:val="16"/>
                    <w:szCs w:val="16"/>
                  </w:rPr>
                  <w:fldChar w:fldCharType="end"/>
                </w:r>
                <w:r>
                  <w:rPr>
                    <w:rFonts w:cs="Calibri"/>
                    <w:smallCaps/>
                    <w:sz w:val="16"/>
                    <w:szCs w:val="16"/>
                    <w:lang w:val="en-US"/>
                  </w:rPr>
                  <w:t xml:space="preserve"> of </w:t>
                </w:r>
                <w:r>
                  <w:rPr>
                    <w:rFonts w:cs="Calibri"/>
                    <w:smallCaps/>
                    <w:sz w:val="16"/>
                    <w:szCs w:val="16"/>
                  </w:rPr>
                  <w:fldChar w:fldCharType="begin"/>
                </w:r>
                <w:r>
                  <w:rPr>
                    <w:rFonts w:cs="Calibri"/>
                    <w:smallCaps/>
                    <w:sz w:val="16"/>
                    <w:szCs w:val="16"/>
                    <w:lang w:val="en-US"/>
                  </w:rPr>
                  <w:instrText xml:space="preserve"> NUMPAGES </w:instrText>
                </w:r>
                <w:r>
                  <w:rPr>
                    <w:rFonts w:cs="Calibri"/>
                    <w:smallCaps/>
                    <w:sz w:val="16"/>
                    <w:szCs w:val="16"/>
                  </w:rPr>
                  <w:fldChar w:fldCharType="separate"/>
                </w:r>
                <w:r w:rsidR="001379B2">
                  <w:rPr>
                    <w:rFonts w:cs="Calibri"/>
                    <w:smallCaps/>
                    <w:noProof/>
                    <w:sz w:val="16"/>
                    <w:szCs w:val="16"/>
                    <w:lang w:val="en-US"/>
                  </w:rPr>
                  <w:t>5</w:t>
                </w:r>
                <w:r>
                  <w:rPr>
                    <w:rFonts w:cs="Calibri"/>
                    <w:smallCaps/>
                    <w:sz w:val="16"/>
                    <w:szCs w:val="16"/>
                  </w:rPr>
                  <w:fldChar w:fldCharType="end"/>
                </w:r>
              </w:p>
              <w:p w14:paraId="71896312" w14:textId="77777777" w:rsidR="0060340C" w:rsidRDefault="0060340C" w:rsidP="00266796">
                <w:pPr>
                  <w:pStyle w:val="Voettekst"/>
                  <w:spacing w:line="254" w:lineRule="auto"/>
                  <w:jc w:val="center"/>
                  <w:rPr>
                    <w:rFonts w:cstheme="minorHAnsi"/>
                    <w:bCs/>
                    <w:smallCaps/>
                  </w:rPr>
                </w:pPr>
              </w:p>
            </w:tc>
            <w:tc>
              <w:tcPr>
                <w:tcW w:w="1589" w:type="dxa"/>
              </w:tcPr>
              <w:p w14:paraId="3EAA91FD" w14:textId="77777777" w:rsidR="0060340C" w:rsidRDefault="0060340C" w:rsidP="00266796">
                <w:pPr>
                  <w:pStyle w:val="Voettekst"/>
                  <w:spacing w:line="254" w:lineRule="auto"/>
                  <w:jc w:val="center"/>
                  <w:rPr>
                    <w:rFonts w:cstheme="minorHAnsi"/>
                    <w:bCs/>
                    <w:smallCaps/>
                  </w:rPr>
                </w:pPr>
              </w:p>
            </w:tc>
          </w:tr>
          <w:tr w:rsidR="0060340C" w14:paraId="39C7774D" w14:textId="77777777" w:rsidTr="00E43B12">
            <w:tc>
              <w:tcPr>
                <w:tcW w:w="1418" w:type="dxa"/>
              </w:tcPr>
              <w:p w14:paraId="56BBB974" w14:textId="77777777" w:rsidR="0060340C" w:rsidRDefault="0060340C" w:rsidP="00266796">
                <w:pPr>
                  <w:pStyle w:val="Voettekst"/>
                  <w:spacing w:line="254" w:lineRule="auto"/>
                  <w:rPr>
                    <w:rFonts w:cstheme="minorHAnsi"/>
                    <w:lang w:val="en-US"/>
                  </w:rPr>
                </w:pPr>
              </w:p>
            </w:tc>
            <w:tc>
              <w:tcPr>
                <w:tcW w:w="5528" w:type="dxa"/>
              </w:tcPr>
              <w:p w14:paraId="7AC67FD0" w14:textId="77777777" w:rsidR="0060340C" w:rsidRDefault="0060340C" w:rsidP="00266796">
                <w:pPr>
                  <w:pStyle w:val="Voettekst"/>
                  <w:spacing w:line="254" w:lineRule="auto"/>
                  <w:rPr>
                    <w:rFonts w:cstheme="minorHAnsi"/>
                    <w:smallCaps/>
                    <w:sz w:val="10"/>
                    <w:szCs w:val="10"/>
                    <w:lang w:val="en-US"/>
                  </w:rPr>
                </w:pPr>
              </w:p>
            </w:tc>
            <w:tc>
              <w:tcPr>
                <w:tcW w:w="1589" w:type="dxa"/>
              </w:tcPr>
              <w:p w14:paraId="2C224540" w14:textId="77777777" w:rsidR="0060340C" w:rsidRDefault="0060340C" w:rsidP="00266796">
                <w:pPr>
                  <w:pStyle w:val="Voettekst"/>
                  <w:spacing w:line="254" w:lineRule="auto"/>
                  <w:rPr>
                    <w:rFonts w:cstheme="minorHAnsi"/>
                    <w:lang w:val="en-US"/>
                  </w:rPr>
                </w:pPr>
              </w:p>
            </w:tc>
          </w:tr>
        </w:tbl>
        <w:p w14:paraId="343890A7" w14:textId="77777777" w:rsidR="0060340C" w:rsidRPr="00E55334" w:rsidRDefault="0060340C" w:rsidP="00266796">
          <w:pPr>
            <w:pStyle w:val="Voettekst"/>
            <w:jc w:val="center"/>
            <w:rPr>
              <w:rFonts w:cs="Calibri"/>
              <w:smallCaps/>
              <w:sz w:val="16"/>
              <w:szCs w:val="16"/>
              <w:lang w:val="en-US"/>
            </w:rPr>
          </w:pPr>
        </w:p>
      </w:tc>
      <w:tc>
        <w:tcPr>
          <w:tcW w:w="3096" w:type="dxa"/>
        </w:tcPr>
        <w:p w14:paraId="79121BAC" w14:textId="77777777" w:rsidR="0060340C" w:rsidRPr="00E55334" w:rsidRDefault="0060340C" w:rsidP="00266796">
          <w:pPr>
            <w:pStyle w:val="Voettekst"/>
            <w:jc w:val="center"/>
          </w:pPr>
          <w:r w:rsidRPr="00E55334">
            <w:rPr>
              <w:rFonts w:cs="Calibri"/>
              <w:smallCaps/>
              <w:sz w:val="16"/>
              <w:szCs w:val="16"/>
              <w:lang w:val="en-US"/>
            </w:rPr>
            <w:t xml:space="preserve">Page </w:t>
          </w:r>
          <w:r w:rsidRPr="00E55334">
            <w:rPr>
              <w:rFonts w:cs="Calibri"/>
              <w:smallCaps/>
              <w:sz w:val="16"/>
              <w:szCs w:val="16"/>
            </w:rPr>
            <w:fldChar w:fldCharType="begin"/>
          </w:r>
          <w:r w:rsidRPr="00E55334">
            <w:rPr>
              <w:rFonts w:cs="Calibri"/>
              <w:smallCaps/>
              <w:sz w:val="16"/>
              <w:szCs w:val="16"/>
              <w:lang w:val="en-US"/>
            </w:rPr>
            <w:instrText xml:space="preserve"> PAGE </w:instrText>
          </w:r>
          <w:r w:rsidRPr="00E55334">
            <w:rPr>
              <w:rFonts w:cs="Calibri"/>
              <w:smallCaps/>
              <w:sz w:val="16"/>
              <w:szCs w:val="16"/>
            </w:rPr>
            <w:fldChar w:fldCharType="separate"/>
          </w:r>
          <w:r w:rsidR="001379B2">
            <w:rPr>
              <w:rFonts w:cs="Calibri"/>
              <w:smallCaps/>
              <w:noProof/>
              <w:sz w:val="16"/>
              <w:szCs w:val="16"/>
              <w:lang w:val="en-US"/>
            </w:rPr>
            <w:t>5</w:t>
          </w:r>
          <w:r w:rsidRPr="00E55334">
            <w:rPr>
              <w:rFonts w:cs="Calibri"/>
              <w:smallCaps/>
              <w:sz w:val="16"/>
              <w:szCs w:val="16"/>
            </w:rPr>
            <w:fldChar w:fldCharType="end"/>
          </w:r>
          <w:r w:rsidRPr="00E55334">
            <w:rPr>
              <w:rFonts w:cs="Calibri"/>
              <w:smallCaps/>
              <w:sz w:val="16"/>
              <w:szCs w:val="16"/>
              <w:lang w:val="en-US"/>
            </w:rPr>
            <w:t xml:space="preserve"> of </w:t>
          </w:r>
          <w:r w:rsidRPr="00E55334">
            <w:rPr>
              <w:rFonts w:cs="Calibri"/>
              <w:smallCaps/>
              <w:sz w:val="16"/>
              <w:szCs w:val="16"/>
            </w:rPr>
            <w:fldChar w:fldCharType="begin"/>
          </w:r>
          <w:r w:rsidRPr="00E55334">
            <w:rPr>
              <w:rFonts w:cs="Calibri"/>
              <w:smallCaps/>
              <w:sz w:val="16"/>
              <w:szCs w:val="16"/>
              <w:lang w:val="en-US"/>
            </w:rPr>
            <w:instrText xml:space="preserve"> NUMPAGES </w:instrText>
          </w:r>
          <w:r w:rsidRPr="00E55334">
            <w:rPr>
              <w:rFonts w:cs="Calibri"/>
              <w:smallCaps/>
              <w:sz w:val="16"/>
              <w:szCs w:val="16"/>
            </w:rPr>
            <w:fldChar w:fldCharType="separate"/>
          </w:r>
          <w:r w:rsidR="001379B2">
            <w:rPr>
              <w:rFonts w:cs="Calibri"/>
              <w:smallCaps/>
              <w:noProof/>
              <w:sz w:val="16"/>
              <w:szCs w:val="16"/>
              <w:lang w:val="en-US"/>
            </w:rPr>
            <w:t>5</w:t>
          </w:r>
          <w:r w:rsidRPr="00E55334">
            <w:rPr>
              <w:rFonts w:cs="Calibri"/>
              <w:smallCaps/>
              <w:sz w:val="16"/>
              <w:szCs w:val="16"/>
            </w:rPr>
            <w:fldChar w:fldCharType="end"/>
          </w:r>
        </w:p>
        <w:p w14:paraId="46BCA0DA" w14:textId="77777777" w:rsidR="0060340C" w:rsidRPr="00E55334" w:rsidRDefault="0060340C" w:rsidP="00266796">
          <w:pPr>
            <w:pStyle w:val="Voettekst"/>
            <w:jc w:val="center"/>
            <w:rPr>
              <w:rFonts w:cstheme="minorHAnsi"/>
              <w:bCs/>
              <w:smallCaps/>
            </w:rPr>
          </w:pPr>
        </w:p>
      </w:tc>
      <w:tc>
        <w:tcPr>
          <w:tcW w:w="925" w:type="dxa"/>
        </w:tcPr>
        <w:p w14:paraId="4D739F57" w14:textId="77777777" w:rsidR="0060340C" w:rsidRPr="00E55334" w:rsidRDefault="0060340C" w:rsidP="00266796">
          <w:pPr>
            <w:pStyle w:val="Voettekst"/>
            <w:jc w:val="center"/>
            <w:rPr>
              <w:rFonts w:cstheme="minorHAnsi"/>
              <w:bCs/>
              <w:smallCaps/>
            </w:rPr>
          </w:pPr>
        </w:p>
      </w:tc>
    </w:tr>
    <w:tr w:rsidR="0060340C" w:rsidRPr="00E55334" w14:paraId="11B96A64" w14:textId="77777777" w:rsidTr="00266796">
      <w:tc>
        <w:tcPr>
          <w:tcW w:w="278" w:type="dxa"/>
        </w:tcPr>
        <w:p w14:paraId="18485641" w14:textId="77777777" w:rsidR="0060340C" w:rsidRPr="00E55334" w:rsidRDefault="0060340C" w:rsidP="00266796">
          <w:pPr>
            <w:pStyle w:val="Voettekst"/>
            <w:jc w:val="center"/>
            <w:rPr>
              <w:rFonts w:cstheme="minorHAnsi"/>
              <w:bCs/>
              <w:smallCaps/>
            </w:rPr>
          </w:pPr>
        </w:p>
      </w:tc>
      <w:tc>
        <w:tcPr>
          <w:tcW w:w="8751" w:type="dxa"/>
        </w:tcPr>
        <w:p w14:paraId="2A21AD5E" w14:textId="77777777" w:rsidR="0060340C" w:rsidRDefault="0060340C" w:rsidP="00266796">
          <w:pPr>
            <w:pStyle w:val="Voettekst"/>
            <w:spacing w:line="254" w:lineRule="auto"/>
            <w:rPr>
              <w:rFonts w:cstheme="minorHAnsi"/>
              <w:bCs/>
              <w:smallCaps/>
            </w:rPr>
          </w:pPr>
        </w:p>
      </w:tc>
      <w:tc>
        <w:tcPr>
          <w:tcW w:w="3096" w:type="dxa"/>
        </w:tcPr>
        <w:p w14:paraId="6904BA00" w14:textId="77777777" w:rsidR="0060340C" w:rsidRPr="00E55334" w:rsidRDefault="0060340C" w:rsidP="00266796">
          <w:pPr>
            <w:pStyle w:val="Voettekst"/>
            <w:jc w:val="center"/>
            <w:rPr>
              <w:rFonts w:cs="Calibri"/>
              <w:smallCaps/>
              <w:sz w:val="16"/>
              <w:szCs w:val="16"/>
              <w:lang w:val="en-US"/>
            </w:rPr>
          </w:pPr>
        </w:p>
      </w:tc>
      <w:tc>
        <w:tcPr>
          <w:tcW w:w="925" w:type="dxa"/>
        </w:tcPr>
        <w:p w14:paraId="75607D72" w14:textId="77777777" w:rsidR="0060340C" w:rsidRPr="00E55334" w:rsidRDefault="0060340C" w:rsidP="00266796">
          <w:pPr>
            <w:pStyle w:val="Voettekst"/>
            <w:jc w:val="center"/>
            <w:rPr>
              <w:rFonts w:cstheme="minorHAnsi"/>
              <w:bCs/>
              <w:smallCaps/>
            </w:rPr>
          </w:pPr>
        </w:p>
      </w:tc>
    </w:tr>
  </w:tbl>
  <w:p w14:paraId="11332811" w14:textId="34B0C8C5" w:rsidR="0060340C" w:rsidRPr="00EE7ED2" w:rsidRDefault="0060340C" w:rsidP="00F77F3C">
    <w:pPr>
      <w:pStyle w:val="Voettekst"/>
      <w:spacing w:before="1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67BFA" w14:textId="77777777" w:rsidR="002D32A0" w:rsidRDefault="002D32A0" w:rsidP="00D86D71">
      <w:pPr>
        <w:spacing w:line="240" w:lineRule="auto"/>
      </w:pPr>
      <w:r>
        <w:separator/>
      </w:r>
    </w:p>
  </w:footnote>
  <w:footnote w:type="continuationSeparator" w:id="0">
    <w:p w14:paraId="75337C70" w14:textId="77777777" w:rsidR="002D32A0" w:rsidRDefault="002D32A0" w:rsidP="00D86D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9F435" w14:textId="215F6BCD" w:rsidR="00D4513C" w:rsidRDefault="005E0F5F" w:rsidP="00D4513C">
    <w:pPr>
      <w:pStyle w:val="Koptekst"/>
      <w:jc w:val="right"/>
    </w:pPr>
  </w:p>
  <w:p w14:paraId="5B2E7551" w14:textId="77777777" w:rsidR="00D4513C" w:rsidRDefault="00D4513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40281"/>
    <w:multiLevelType w:val="multilevel"/>
    <w:tmpl w:val="E00A7BD4"/>
    <w:lvl w:ilvl="0">
      <w:start w:val="1"/>
      <w:numFmt w:val="decimal"/>
      <w:lvlText w:val="%1."/>
      <w:lvlJc w:val="left"/>
      <w:pPr>
        <w:ind w:left="645" w:hanging="360"/>
      </w:pPr>
      <w:rPr>
        <w:rFonts w:hint="default"/>
      </w:rPr>
    </w:lvl>
    <w:lvl w:ilvl="1">
      <w:start w:val="12"/>
      <w:numFmt w:val="decimal"/>
      <w:isLgl/>
      <w:lvlText w:val="%1.%2"/>
      <w:lvlJc w:val="left"/>
      <w:pPr>
        <w:ind w:left="855" w:hanging="570"/>
      </w:pPr>
      <w:rPr>
        <w:rFonts w:hint="default"/>
      </w:rPr>
    </w:lvl>
    <w:lvl w:ilvl="2">
      <w:start w:val="1"/>
      <w:numFmt w:val="decimal"/>
      <w:isLgl/>
      <w:lvlText w:val="%1.%2.%3"/>
      <w:lvlJc w:val="left"/>
      <w:pPr>
        <w:ind w:left="855" w:hanging="570"/>
      </w:pPr>
      <w:rPr>
        <w:rFonts w:hint="default"/>
      </w:rPr>
    </w:lvl>
    <w:lvl w:ilvl="3">
      <w:start w:val="1"/>
      <w:numFmt w:val="decimal"/>
      <w:isLgl/>
      <w:lvlText w:val="%1.%2.%3.%4"/>
      <w:lvlJc w:val="left"/>
      <w:pPr>
        <w:ind w:left="1005" w:hanging="720"/>
      </w:pPr>
      <w:rPr>
        <w:rFonts w:hint="default"/>
      </w:rPr>
    </w:lvl>
    <w:lvl w:ilvl="4">
      <w:start w:val="1"/>
      <w:numFmt w:val="decimal"/>
      <w:isLgl/>
      <w:lvlText w:val="%1.%2.%3.%4.%5"/>
      <w:lvlJc w:val="left"/>
      <w:pPr>
        <w:ind w:left="1005" w:hanging="720"/>
      </w:pPr>
      <w:rPr>
        <w:rFonts w:hint="default"/>
      </w:rPr>
    </w:lvl>
    <w:lvl w:ilvl="5">
      <w:start w:val="1"/>
      <w:numFmt w:val="decimal"/>
      <w:isLgl/>
      <w:lvlText w:val="%1.%2.%3.%4.%5.%6"/>
      <w:lvlJc w:val="left"/>
      <w:pPr>
        <w:ind w:left="1365" w:hanging="1080"/>
      </w:pPr>
      <w:rPr>
        <w:rFonts w:hint="default"/>
      </w:rPr>
    </w:lvl>
    <w:lvl w:ilvl="6">
      <w:start w:val="1"/>
      <w:numFmt w:val="decimal"/>
      <w:isLgl/>
      <w:lvlText w:val="%1.%2.%3.%4.%5.%6.%7"/>
      <w:lvlJc w:val="left"/>
      <w:pPr>
        <w:ind w:left="1365" w:hanging="1080"/>
      </w:pPr>
      <w:rPr>
        <w:rFonts w:hint="default"/>
      </w:rPr>
    </w:lvl>
    <w:lvl w:ilvl="7">
      <w:start w:val="1"/>
      <w:numFmt w:val="decimal"/>
      <w:isLgl/>
      <w:lvlText w:val="%1.%2.%3.%4.%5.%6.%7.%8"/>
      <w:lvlJc w:val="left"/>
      <w:pPr>
        <w:ind w:left="1365" w:hanging="1080"/>
      </w:pPr>
      <w:rPr>
        <w:rFonts w:hint="default"/>
      </w:rPr>
    </w:lvl>
    <w:lvl w:ilvl="8">
      <w:start w:val="1"/>
      <w:numFmt w:val="decimal"/>
      <w:isLgl/>
      <w:lvlText w:val="%1.%2.%3.%4.%5.%6.%7.%8.%9"/>
      <w:lvlJc w:val="left"/>
      <w:pPr>
        <w:ind w:left="1725" w:hanging="1440"/>
      </w:pPr>
      <w:rPr>
        <w:rFonts w:hint="default"/>
      </w:rPr>
    </w:lvl>
  </w:abstractNum>
  <w:abstractNum w:abstractNumId="1" w15:restartNumberingAfterBreak="0">
    <w:nsid w:val="34BC4249"/>
    <w:multiLevelType w:val="multilevel"/>
    <w:tmpl w:val="3B06BA8C"/>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365B7614"/>
    <w:multiLevelType w:val="multilevel"/>
    <w:tmpl w:val="28DAB35E"/>
    <w:lvl w:ilvl="0">
      <w:start w:val="1"/>
      <w:numFmt w:val="decimal"/>
      <w:pStyle w:val="Article2tabs"/>
      <w:lvlText w:val="Article %1"/>
      <w:lvlJc w:val="left"/>
      <w:pPr>
        <w:ind w:left="567" w:hanging="567"/>
      </w:pPr>
      <w:rPr>
        <w:rFonts w:hint="default"/>
      </w:rPr>
    </w:lvl>
    <w:lvl w:ilvl="1">
      <w:start w:val="1"/>
      <w:numFmt w:val="decimal"/>
      <w:pStyle w:val="Subarticle2tabs"/>
      <w:lvlText w:val="%1.%2"/>
      <w:lvlJc w:val="left"/>
      <w:pPr>
        <w:ind w:left="567"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B3928B6"/>
    <w:multiLevelType w:val="multilevel"/>
    <w:tmpl w:val="79D427D6"/>
    <w:lvl w:ilvl="0">
      <w:start w:val="1"/>
      <w:numFmt w:val="decimal"/>
      <w:pStyle w:val="Article"/>
      <w:lvlText w:val="Article %1"/>
      <w:lvlJc w:val="left"/>
      <w:pPr>
        <w:ind w:left="567" w:hanging="567"/>
      </w:pPr>
      <w:rPr>
        <w:rFonts w:hint="default"/>
      </w:rPr>
    </w:lvl>
    <w:lvl w:ilvl="1">
      <w:start w:val="1"/>
      <w:numFmt w:val="decimal"/>
      <w:pStyle w:val="Subarticle"/>
      <w:lvlText w:val="%1.%2"/>
      <w:lvlJc w:val="left"/>
      <w:pPr>
        <w:ind w:left="567"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F512545"/>
    <w:multiLevelType w:val="hybridMultilevel"/>
    <w:tmpl w:val="70BC6F20"/>
    <w:lvl w:ilvl="0" w:tplc="51B2A4E6">
      <w:start w:val="1"/>
      <w:numFmt w:val="lowerLetter"/>
      <w:pStyle w:val="Opsoma"/>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5" w15:restartNumberingAfterBreak="0">
    <w:nsid w:val="5E937276"/>
    <w:multiLevelType w:val="hybridMultilevel"/>
    <w:tmpl w:val="50BEF6CC"/>
    <w:lvl w:ilvl="0" w:tplc="12886D2A">
      <w:start w:val="1"/>
      <w:numFmt w:val="upperRoman"/>
      <w:pStyle w:val="OpsomRomeins"/>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9287E08"/>
    <w:multiLevelType w:val="hybridMultilevel"/>
    <w:tmpl w:val="C02AC560"/>
    <w:lvl w:ilvl="0" w:tplc="C09C9DE4">
      <w:start w:val="1"/>
      <w:numFmt w:val="decimal"/>
      <w:pStyle w:val="PartiesNum"/>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7" w15:restartNumberingAfterBreak="0">
    <w:nsid w:val="6A0520DB"/>
    <w:multiLevelType w:val="multilevel"/>
    <w:tmpl w:val="47FCEA08"/>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71535B96"/>
    <w:multiLevelType w:val="multilevel"/>
    <w:tmpl w:val="92847784"/>
    <w:lvl w:ilvl="0">
      <w:start w:val="1"/>
      <w:numFmt w:val="decimal"/>
      <w:lvlText w:val="%1."/>
      <w:lvlJc w:val="left"/>
      <w:pPr>
        <w:tabs>
          <w:tab w:val="num" w:pos="360"/>
        </w:tabs>
        <w:ind w:left="360" w:hanging="360"/>
      </w:pPr>
      <w:rPr>
        <w:b w:val="0"/>
      </w:rPr>
    </w:lvl>
    <w:lvl w:ilvl="1">
      <w:start w:val="2"/>
      <w:numFmt w:val="decimal"/>
      <w:isLgl/>
      <w:lvlText w:val="%1.%2"/>
      <w:lvlJc w:val="left"/>
      <w:pPr>
        <w:ind w:left="433" w:hanging="360"/>
      </w:pPr>
      <w:rPr>
        <w:rFonts w:hint="default"/>
      </w:rPr>
    </w:lvl>
    <w:lvl w:ilvl="2">
      <w:start w:val="1"/>
      <w:numFmt w:val="decimal"/>
      <w:isLgl/>
      <w:lvlText w:val="%1.%2.%3"/>
      <w:lvlJc w:val="left"/>
      <w:pPr>
        <w:ind w:left="506" w:hanging="360"/>
      </w:pPr>
      <w:rPr>
        <w:rFonts w:hint="default"/>
      </w:rPr>
    </w:lvl>
    <w:lvl w:ilvl="3">
      <w:start w:val="1"/>
      <w:numFmt w:val="decimal"/>
      <w:isLgl/>
      <w:lvlText w:val="%1.%2.%3.%4"/>
      <w:lvlJc w:val="left"/>
      <w:pPr>
        <w:ind w:left="939" w:hanging="720"/>
      </w:pPr>
      <w:rPr>
        <w:rFonts w:hint="default"/>
      </w:rPr>
    </w:lvl>
    <w:lvl w:ilvl="4">
      <w:start w:val="1"/>
      <w:numFmt w:val="decimal"/>
      <w:isLgl/>
      <w:lvlText w:val="%1.%2.%3.%4.%5"/>
      <w:lvlJc w:val="left"/>
      <w:pPr>
        <w:ind w:left="1012" w:hanging="720"/>
      </w:pPr>
      <w:rPr>
        <w:rFonts w:hint="default"/>
      </w:rPr>
    </w:lvl>
    <w:lvl w:ilvl="5">
      <w:start w:val="1"/>
      <w:numFmt w:val="decimal"/>
      <w:isLgl/>
      <w:lvlText w:val="%1.%2.%3.%4.%5.%6"/>
      <w:lvlJc w:val="left"/>
      <w:pPr>
        <w:ind w:left="1445" w:hanging="1080"/>
      </w:pPr>
      <w:rPr>
        <w:rFonts w:hint="default"/>
      </w:rPr>
    </w:lvl>
    <w:lvl w:ilvl="6">
      <w:start w:val="1"/>
      <w:numFmt w:val="decimal"/>
      <w:isLgl/>
      <w:lvlText w:val="%1.%2.%3.%4.%5.%6.%7"/>
      <w:lvlJc w:val="left"/>
      <w:pPr>
        <w:ind w:left="1518" w:hanging="1080"/>
      </w:pPr>
      <w:rPr>
        <w:rFonts w:hint="default"/>
      </w:rPr>
    </w:lvl>
    <w:lvl w:ilvl="7">
      <w:start w:val="1"/>
      <w:numFmt w:val="decimal"/>
      <w:isLgl/>
      <w:lvlText w:val="%1.%2.%3.%4.%5.%6.%7.%8"/>
      <w:lvlJc w:val="left"/>
      <w:pPr>
        <w:ind w:left="1591" w:hanging="1080"/>
      </w:pPr>
      <w:rPr>
        <w:rFonts w:hint="default"/>
      </w:rPr>
    </w:lvl>
    <w:lvl w:ilvl="8">
      <w:start w:val="1"/>
      <w:numFmt w:val="decimal"/>
      <w:isLgl/>
      <w:lvlText w:val="%1.%2.%3.%4.%5.%6.%7.%8.%9"/>
      <w:lvlJc w:val="left"/>
      <w:pPr>
        <w:ind w:left="2024" w:hanging="1440"/>
      </w:pPr>
      <w:rPr>
        <w:rFonts w:hint="default"/>
      </w:rPr>
    </w:lvl>
  </w:abstractNum>
  <w:abstractNum w:abstractNumId="9" w15:restartNumberingAfterBreak="0">
    <w:nsid w:val="7AEC024C"/>
    <w:multiLevelType w:val="singleLevel"/>
    <w:tmpl w:val="B8A8B8DC"/>
    <w:lvl w:ilvl="0">
      <w:start w:val="1"/>
      <w:numFmt w:val="lowerLetter"/>
      <w:lvlText w:val="%1."/>
      <w:lvlJc w:val="left"/>
      <w:pPr>
        <w:tabs>
          <w:tab w:val="num" w:pos="930"/>
        </w:tabs>
        <w:ind w:left="930" w:hanging="360"/>
      </w:pPr>
      <w:rPr>
        <w:rFonts w:hint="default"/>
      </w:rPr>
    </w:lvl>
  </w:abstractNum>
  <w:abstractNum w:abstractNumId="10" w15:restartNumberingAfterBreak="0">
    <w:nsid w:val="7D8F21DF"/>
    <w:multiLevelType w:val="hybridMultilevel"/>
    <w:tmpl w:val="5C06DD4A"/>
    <w:lvl w:ilvl="0" w:tplc="E78EDA4A">
      <w:start w:val="1"/>
      <w:numFmt w:val="bullet"/>
      <w:pStyle w:val="OpsomStreep"/>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4695042">
    <w:abstractNumId w:val="6"/>
  </w:num>
  <w:num w:numId="2" w16cid:durableId="1477529707">
    <w:abstractNumId w:val="2"/>
  </w:num>
  <w:num w:numId="3" w16cid:durableId="6452023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0594326">
    <w:abstractNumId w:val="3"/>
  </w:num>
  <w:num w:numId="5" w16cid:durableId="1058355449">
    <w:abstractNumId w:val="4"/>
  </w:num>
  <w:num w:numId="6" w16cid:durableId="1843428269">
    <w:abstractNumId w:val="8"/>
    <w:lvlOverride w:ilvl="0">
      <w:startOverride w:val="1"/>
    </w:lvlOverride>
  </w:num>
  <w:num w:numId="7" w16cid:durableId="2067291014">
    <w:abstractNumId w:val="5"/>
  </w:num>
  <w:num w:numId="8" w16cid:durableId="463159288">
    <w:abstractNumId w:val="0"/>
  </w:num>
  <w:num w:numId="9" w16cid:durableId="2114519826">
    <w:abstractNumId w:val="7"/>
  </w:num>
  <w:num w:numId="10" w16cid:durableId="43721784">
    <w:abstractNumId w:val="1"/>
  </w:num>
  <w:num w:numId="11" w16cid:durableId="67963526">
    <w:abstractNumId w:val="9"/>
  </w:num>
  <w:num w:numId="12" w16cid:durableId="518204344">
    <w:abstractNumId w:val="4"/>
    <w:lvlOverride w:ilvl="0">
      <w:startOverride w:val="1"/>
    </w:lvlOverride>
  </w:num>
  <w:num w:numId="13" w16cid:durableId="812867861">
    <w:abstractNumId w:val="4"/>
    <w:lvlOverride w:ilvl="0">
      <w:startOverride w:val="1"/>
    </w:lvlOverride>
  </w:num>
  <w:num w:numId="14" w16cid:durableId="1624655499">
    <w:abstractNumId w:val="4"/>
    <w:lvlOverride w:ilvl="0">
      <w:startOverride w:val="1"/>
    </w:lvlOverride>
  </w:num>
  <w:num w:numId="15" w16cid:durableId="1884487958">
    <w:abstractNumId w:val="10"/>
  </w:num>
  <w:num w:numId="16" w16cid:durableId="1634365139">
    <w:abstractNumId w:val="4"/>
    <w:lvlOverride w:ilvl="0">
      <w:startOverride w:val="1"/>
    </w:lvlOverride>
  </w:num>
  <w:num w:numId="17" w16cid:durableId="2137947752">
    <w:abstractNumId w:val="4"/>
    <w:lvlOverride w:ilvl="0">
      <w:startOverride w:val="1"/>
    </w:lvlOverride>
  </w:num>
  <w:num w:numId="18" w16cid:durableId="1674911678">
    <w:abstractNumId w:val="4"/>
    <w:lvlOverride w:ilvl="0">
      <w:startOverride w:val="1"/>
    </w:lvlOverride>
  </w:num>
  <w:num w:numId="19" w16cid:durableId="1156918440">
    <w:abstractNumId w:val="4"/>
    <w:lvlOverride w:ilvl="0">
      <w:startOverride w:val="1"/>
    </w:lvlOverride>
  </w:num>
  <w:num w:numId="20" w16cid:durableId="1599753454">
    <w:abstractNumId w:val="4"/>
    <w:lvlOverride w:ilvl="0">
      <w:startOverride w:val="1"/>
    </w:lvlOverride>
  </w:num>
  <w:num w:numId="21" w16cid:durableId="605424200">
    <w:abstractNumId w:val="3"/>
  </w:num>
  <w:num w:numId="22" w16cid:durableId="147718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0733260">
    <w:abstractNumId w:val="4"/>
  </w:num>
  <w:num w:numId="24" w16cid:durableId="12444882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067569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A81"/>
    <w:rsid w:val="00005B69"/>
    <w:rsid w:val="00026D67"/>
    <w:rsid w:val="000351FC"/>
    <w:rsid w:val="00044745"/>
    <w:rsid w:val="000461E9"/>
    <w:rsid w:val="00052BF9"/>
    <w:rsid w:val="000672F9"/>
    <w:rsid w:val="0007582E"/>
    <w:rsid w:val="00080F32"/>
    <w:rsid w:val="000A2EDA"/>
    <w:rsid w:val="000D5AEE"/>
    <w:rsid w:val="000E5B6F"/>
    <w:rsid w:val="000F2315"/>
    <w:rsid w:val="00110ECA"/>
    <w:rsid w:val="001379B2"/>
    <w:rsid w:val="00143857"/>
    <w:rsid w:val="001B76CF"/>
    <w:rsid w:val="001B780A"/>
    <w:rsid w:val="001C00B9"/>
    <w:rsid w:val="001C7C09"/>
    <w:rsid w:val="001E4C1A"/>
    <w:rsid w:val="001F22F1"/>
    <w:rsid w:val="001F620F"/>
    <w:rsid w:val="002105C5"/>
    <w:rsid w:val="00231460"/>
    <w:rsid w:val="00251DEC"/>
    <w:rsid w:val="002562C1"/>
    <w:rsid w:val="00256ED2"/>
    <w:rsid w:val="002656F4"/>
    <w:rsid w:val="00266796"/>
    <w:rsid w:val="002809A6"/>
    <w:rsid w:val="002B5BED"/>
    <w:rsid w:val="002C216B"/>
    <w:rsid w:val="002D32A0"/>
    <w:rsid w:val="002D3E8C"/>
    <w:rsid w:val="002D47DB"/>
    <w:rsid w:val="002E7585"/>
    <w:rsid w:val="002F1C3B"/>
    <w:rsid w:val="002F1EB9"/>
    <w:rsid w:val="00301C8E"/>
    <w:rsid w:val="0030592B"/>
    <w:rsid w:val="00310AD6"/>
    <w:rsid w:val="00310B61"/>
    <w:rsid w:val="003155BD"/>
    <w:rsid w:val="003229B0"/>
    <w:rsid w:val="003417CE"/>
    <w:rsid w:val="003457CE"/>
    <w:rsid w:val="00373A99"/>
    <w:rsid w:val="003C29BC"/>
    <w:rsid w:val="003F04D4"/>
    <w:rsid w:val="00434952"/>
    <w:rsid w:val="00443142"/>
    <w:rsid w:val="004569F6"/>
    <w:rsid w:val="00475E1B"/>
    <w:rsid w:val="004A7BD1"/>
    <w:rsid w:val="004C2256"/>
    <w:rsid w:val="004C6809"/>
    <w:rsid w:val="004E3864"/>
    <w:rsid w:val="004F2DBB"/>
    <w:rsid w:val="004F6A98"/>
    <w:rsid w:val="00510460"/>
    <w:rsid w:val="00513996"/>
    <w:rsid w:val="00541C8E"/>
    <w:rsid w:val="00567D5B"/>
    <w:rsid w:val="005717EC"/>
    <w:rsid w:val="005807A3"/>
    <w:rsid w:val="005815AE"/>
    <w:rsid w:val="00596B6E"/>
    <w:rsid w:val="005B3AA3"/>
    <w:rsid w:val="005B7EC3"/>
    <w:rsid w:val="005C2648"/>
    <w:rsid w:val="005D3E22"/>
    <w:rsid w:val="005E0F5F"/>
    <w:rsid w:val="005F4573"/>
    <w:rsid w:val="0060340C"/>
    <w:rsid w:val="00612572"/>
    <w:rsid w:val="006301A3"/>
    <w:rsid w:val="00633E5A"/>
    <w:rsid w:val="006457F4"/>
    <w:rsid w:val="0065034B"/>
    <w:rsid w:val="006750F7"/>
    <w:rsid w:val="006D3461"/>
    <w:rsid w:val="006E2798"/>
    <w:rsid w:val="006E302B"/>
    <w:rsid w:val="006F2FE1"/>
    <w:rsid w:val="00702448"/>
    <w:rsid w:val="0070569F"/>
    <w:rsid w:val="00717774"/>
    <w:rsid w:val="0074117A"/>
    <w:rsid w:val="007426B4"/>
    <w:rsid w:val="007502EA"/>
    <w:rsid w:val="00760139"/>
    <w:rsid w:val="007620D1"/>
    <w:rsid w:val="00766D28"/>
    <w:rsid w:val="00771376"/>
    <w:rsid w:val="00772A6F"/>
    <w:rsid w:val="0078360D"/>
    <w:rsid w:val="00785815"/>
    <w:rsid w:val="00793312"/>
    <w:rsid w:val="007B0F5F"/>
    <w:rsid w:val="007B0FF9"/>
    <w:rsid w:val="007B11C5"/>
    <w:rsid w:val="007B4C7A"/>
    <w:rsid w:val="007C011A"/>
    <w:rsid w:val="007D1546"/>
    <w:rsid w:val="007E0765"/>
    <w:rsid w:val="007E316F"/>
    <w:rsid w:val="007E4990"/>
    <w:rsid w:val="00805397"/>
    <w:rsid w:val="008058D4"/>
    <w:rsid w:val="008145C8"/>
    <w:rsid w:val="0083069E"/>
    <w:rsid w:val="008566C8"/>
    <w:rsid w:val="00882DBD"/>
    <w:rsid w:val="008C0ACD"/>
    <w:rsid w:val="008C293E"/>
    <w:rsid w:val="008F1022"/>
    <w:rsid w:val="008F6D71"/>
    <w:rsid w:val="009111E2"/>
    <w:rsid w:val="00913F1C"/>
    <w:rsid w:val="0091530C"/>
    <w:rsid w:val="00935B05"/>
    <w:rsid w:val="00941050"/>
    <w:rsid w:val="0094573E"/>
    <w:rsid w:val="0095301A"/>
    <w:rsid w:val="00953D96"/>
    <w:rsid w:val="009649EF"/>
    <w:rsid w:val="00970F5A"/>
    <w:rsid w:val="00975B42"/>
    <w:rsid w:val="00975D21"/>
    <w:rsid w:val="00983D43"/>
    <w:rsid w:val="009A1F5E"/>
    <w:rsid w:val="009A24FE"/>
    <w:rsid w:val="009B26BC"/>
    <w:rsid w:val="009C5E6B"/>
    <w:rsid w:val="009D59E2"/>
    <w:rsid w:val="009E3448"/>
    <w:rsid w:val="009E3C96"/>
    <w:rsid w:val="009F45B7"/>
    <w:rsid w:val="009F6864"/>
    <w:rsid w:val="00A00181"/>
    <w:rsid w:val="00A12AEF"/>
    <w:rsid w:val="00A12D5F"/>
    <w:rsid w:val="00A1335D"/>
    <w:rsid w:val="00A20E0C"/>
    <w:rsid w:val="00A22BD4"/>
    <w:rsid w:val="00A3461C"/>
    <w:rsid w:val="00A3608F"/>
    <w:rsid w:val="00A36451"/>
    <w:rsid w:val="00A525CB"/>
    <w:rsid w:val="00A55E1E"/>
    <w:rsid w:val="00A60BB7"/>
    <w:rsid w:val="00A84CE9"/>
    <w:rsid w:val="00AB73C1"/>
    <w:rsid w:val="00AD49B1"/>
    <w:rsid w:val="00AE4D6D"/>
    <w:rsid w:val="00AF7DFF"/>
    <w:rsid w:val="00B06121"/>
    <w:rsid w:val="00B2748B"/>
    <w:rsid w:val="00B40A24"/>
    <w:rsid w:val="00B451D8"/>
    <w:rsid w:val="00B54982"/>
    <w:rsid w:val="00B713F7"/>
    <w:rsid w:val="00B74A81"/>
    <w:rsid w:val="00B8349E"/>
    <w:rsid w:val="00B860EC"/>
    <w:rsid w:val="00B91CD8"/>
    <w:rsid w:val="00B9233E"/>
    <w:rsid w:val="00B964A4"/>
    <w:rsid w:val="00BA3850"/>
    <w:rsid w:val="00BA7D7F"/>
    <w:rsid w:val="00BB0A17"/>
    <w:rsid w:val="00BB2D87"/>
    <w:rsid w:val="00BC1B65"/>
    <w:rsid w:val="00BC68BD"/>
    <w:rsid w:val="00BE48CE"/>
    <w:rsid w:val="00BF1C2B"/>
    <w:rsid w:val="00BF2513"/>
    <w:rsid w:val="00C00C02"/>
    <w:rsid w:val="00C02CF8"/>
    <w:rsid w:val="00C0412E"/>
    <w:rsid w:val="00C40AE0"/>
    <w:rsid w:val="00C425DE"/>
    <w:rsid w:val="00C43BC2"/>
    <w:rsid w:val="00C47956"/>
    <w:rsid w:val="00C613AE"/>
    <w:rsid w:val="00C6396F"/>
    <w:rsid w:val="00C858FA"/>
    <w:rsid w:val="00C95A88"/>
    <w:rsid w:val="00CD3ED9"/>
    <w:rsid w:val="00CE264B"/>
    <w:rsid w:val="00CE4A51"/>
    <w:rsid w:val="00CF0FA5"/>
    <w:rsid w:val="00CF241E"/>
    <w:rsid w:val="00D12DE9"/>
    <w:rsid w:val="00D33291"/>
    <w:rsid w:val="00D4513C"/>
    <w:rsid w:val="00D46CB2"/>
    <w:rsid w:val="00D47A3C"/>
    <w:rsid w:val="00D57173"/>
    <w:rsid w:val="00D6070B"/>
    <w:rsid w:val="00D62D2A"/>
    <w:rsid w:val="00D734B3"/>
    <w:rsid w:val="00D86D71"/>
    <w:rsid w:val="00D97283"/>
    <w:rsid w:val="00DA0434"/>
    <w:rsid w:val="00DA5771"/>
    <w:rsid w:val="00DC1D9C"/>
    <w:rsid w:val="00DE0B1A"/>
    <w:rsid w:val="00DE213D"/>
    <w:rsid w:val="00DE38E7"/>
    <w:rsid w:val="00DE3D96"/>
    <w:rsid w:val="00DE4F1B"/>
    <w:rsid w:val="00DE764D"/>
    <w:rsid w:val="00DF021A"/>
    <w:rsid w:val="00E20106"/>
    <w:rsid w:val="00E33112"/>
    <w:rsid w:val="00E50DB2"/>
    <w:rsid w:val="00E517F0"/>
    <w:rsid w:val="00E52E75"/>
    <w:rsid w:val="00E723CD"/>
    <w:rsid w:val="00E7318E"/>
    <w:rsid w:val="00E75CF7"/>
    <w:rsid w:val="00E81176"/>
    <w:rsid w:val="00EA52EA"/>
    <w:rsid w:val="00EB4BCA"/>
    <w:rsid w:val="00EB5BA4"/>
    <w:rsid w:val="00EC007E"/>
    <w:rsid w:val="00EC66FD"/>
    <w:rsid w:val="00ED37DE"/>
    <w:rsid w:val="00ED4D22"/>
    <w:rsid w:val="00EE7ED2"/>
    <w:rsid w:val="00F02C8D"/>
    <w:rsid w:val="00F2047B"/>
    <w:rsid w:val="00F2687A"/>
    <w:rsid w:val="00F26947"/>
    <w:rsid w:val="00F407AE"/>
    <w:rsid w:val="00F42EB2"/>
    <w:rsid w:val="00F4768D"/>
    <w:rsid w:val="00F72449"/>
    <w:rsid w:val="00F77F3C"/>
    <w:rsid w:val="00F820CA"/>
    <w:rsid w:val="00FA4100"/>
    <w:rsid w:val="00FB74ED"/>
    <w:rsid w:val="00FD046C"/>
    <w:rsid w:val="00FF73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8B9E4"/>
  <w15:chartTrackingRefBased/>
  <w15:docId w15:val="{47A0071C-5E6D-4395-B445-4A37D2C0F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26B4"/>
    <w:rPr>
      <w:lang w:val="en-GB"/>
    </w:rPr>
  </w:style>
  <w:style w:type="paragraph" w:styleId="Kop3">
    <w:name w:val="heading 3"/>
    <w:aliases w:val="Subparagraafkop"/>
    <w:basedOn w:val="Standaard"/>
    <w:next w:val="Standaard"/>
    <w:link w:val="Kop3Char"/>
    <w:qFormat/>
    <w:rsid w:val="001E4C1A"/>
    <w:pPr>
      <w:keepNext/>
      <w:spacing w:before="300" w:line="300" w:lineRule="exact"/>
      <w:jc w:val="both"/>
      <w:outlineLvl w:val="2"/>
    </w:pPr>
    <w:rPr>
      <w:rFonts w:ascii="Times New Roman" w:eastAsia="Times New Roman" w:hAnsi="Times New Roman" w:cs="Times New Roman"/>
      <w:b/>
      <w:sz w:val="22"/>
      <w:szCs w:val="20"/>
      <w:lang w:val="nl-NL"/>
    </w:rPr>
  </w:style>
  <w:style w:type="paragraph" w:styleId="Kop6">
    <w:name w:val="heading 6"/>
    <w:basedOn w:val="Standaard"/>
    <w:next w:val="Standaard"/>
    <w:link w:val="Kop6Char"/>
    <w:qFormat/>
    <w:rsid w:val="001E4C1A"/>
    <w:pPr>
      <w:keepNext/>
      <w:tabs>
        <w:tab w:val="left" w:pos="567"/>
        <w:tab w:val="left" w:pos="1134"/>
        <w:tab w:val="left" w:pos="1701"/>
        <w:tab w:val="left" w:pos="2268"/>
        <w:tab w:val="left" w:pos="2835"/>
        <w:tab w:val="left" w:pos="3402"/>
        <w:tab w:val="left" w:pos="3969"/>
        <w:tab w:val="left" w:pos="4536"/>
        <w:tab w:val="left" w:pos="5103"/>
        <w:tab w:val="left" w:pos="5670"/>
      </w:tabs>
      <w:spacing w:line="240" w:lineRule="auto"/>
      <w:jc w:val="both"/>
      <w:outlineLvl w:val="5"/>
    </w:pPr>
    <w:rPr>
      <w:rFonts w:ascii="Arial Narrow" w:eastAsia="Times New Roman" w:hAnsi="Arial Narrow" w:cs="Times New Roman"/>
      <w:b/>
      <w:sz w:val="22"/>
      <w:szCs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D86D7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86D71"/>
  </w:style>
  <w:style w:type="paragraph" w:styleId="Voettekst">
    <w:name w:val="footer"/>
    <w:basedOn w:val="Standaard"/>
    <w:link w:val="VoettekstChar"/>
    <w:uiPriority w:val="99"/>
    <w:unhideWhenUsed/>
    <w:rsid w:val="00D86D7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86D71"/>
  </w:style>
  <w:style w:type="paragraph" w:styleId="Titel">
    <w:name w:val="Title"/>
    <w:basedOn w:val="Standaard"/>
    <w:next w:val="Standaard"/>
    <w:link w:val="TitelChar"/>
    <w:uiPriority w:val="10"/>
    <w:qFormat/>
    <w:rsid w:val="006D3461"/>
    <w:pPr>
      <w:spacing w:after="240" w:line="240" w:lineRule="auto"/>
      <w:contextualSpacing/>
      <w:jc w:val="center"/>
    </w:pPr>
    <w:rPr>
      <w:rFonts w:asciiTheme="majorHAnsi" w:eastAsiaTheme="majorEastAsia" w:hAnsiTheme="majorHAnsi" w:cstheme="majorBidi"/>
      <w:b/>
      <w:caps/>
      <w:spacing w:val="-10"/>
      <w:kern w:val="28"/>
      <w:szCs w:val="56"/>
    </w:rPr>
  </w:style>
  <w:style w:type="character" w:customStyle="1" w:styleId="TitelChar">
    <w:name w:val="Titel Char"/>
    <w:basedOn w:val="Standaardalinea-lettertype"/>
    <w:link w:val="Titel"/>
    <w:uiPriority w:val="10"/>
    <w:rsid w:val="006D3461"/>
    <w:rPr>
      <w:rFonts w:asciiTheme="majorHAnsi" w:eastAsiaTheme="majorEastAsia" w:hAnsiTheme="majorHAnsi" w:cstheme="majorBidi"/>
      <w:b/>
      <w:caps/>
      <w:spacing w:val="-10"/>
      <w:kern w:val="28"/>
      <w:sz w:val="18"/>
      <w:szCs w:val="56"/>
    </w:rPr>
  </w:style>
  <w:style w:type="character" w:styleId="Tekstvantijdelijkeaanduiding">
    <w:name w:val="Placeholder Text"/>
    <w:basedOn w:val="Standaardalinea-lettertype"/>
    <w:uiPriority w:val="99"/>
    <w:semiHidden/>
    <w:rsid w:val="006D3461"/>
    <w:rPr>
      <w:color w:val="808080"/>
    </w:rPr>
  </w:style>
  <w:style w:type="paragraph" w:customStyle="1" w:styleId="PartiesNum">
    <w:name w:val="PartiesNum"/>
    <w:basedOn w:val="Standaard"/>
    <w:next w:val="Standaard"/>
    <w:qFormat/>
    <w:rsid w:val="007426B4"/>
    <w:pPr>
      <w:numPr>
        <w:numId w:val="1"/>
      </w:numPr>
      <w:tabs>
        <w:tab w:val="left" w:pos="284"/>
      </w:tabs>
      <w:spacing w:before="240" w:after="240"/>
      <w:ind w:left="284" w:hanging="284"/>
    </w:pPr>
  </w:style>
  <w:style w:type="paragraph" w:customStyle="1" w:styleId="TitelTekst">
    <w:name w:val="TitelTekst"/>
    <w:basedOn w:val="Standaard"/>
    <w:next w:val="Standaard"/>
    <w:qFormat/>
    <w:rsid w:val="007426B4"/>
    <w:pPr>
      <w:keepNext/>
      <w:spacing w:before="240"/>
    </w:pPr>
    <w:rPr>
      <w:b/>
      <w:caps/>
    </w:rPr>
  </w:style>
  <w:style w:type="paragraph" w:customStyle="1" w:styleId="Article">
    <w:name w:val="Article"/>
    <w:basedOn w:val="Standaard"/>
    <w:next w:val="Standaard"/>
    <w:qFormat/>
    <w:rsid w:val="001E4C1A"/>
    <w:pPr>
      <w:keepNext/>
      <w:numPr>
        <w:numId w:val="4"/>
      </w:numPr>
      <w:tabs>
        <w:tab w:val="left" w:pos="1134"/>
        <w:tab w:val="left" w:pos="1985"/>
      </w:tabs>
      <w:spacing w:before="240" w:after="240"/>
    </w:pPr>
    <w:rPr>
      <w:b/>
    </w:rPr>
  </w:style>
  <w:style w:type="paragraph" w:customStyle="1" w:styleId="Subarticle">
    <w:name w:val="Subarticle"/>
    <w:basedOn w:val="Standaard"/>
    <w:qFormat/>
    <w:rsid w:val="00DE38E7"/>
    <w:pPr>
      <w:numPr>
        <w:ilvl w:val="1"/>
        <w:numId w:val="4"/>
      </w:numPr>
      <w:tabs>
        <w:tab w:val="left" w:pos="567"/>
        <w:tab w:val="left" w:pos="1985"/>
      </w:tabs>
      <w:spacing w:before="60"/>
    </w:pPr>
  </w:style>
  <w:style w:type="paragraph" w:customStyle="1" w:styleId="Subarticle2tabs">
    <w:name w:val="Subarticle2tabs"/>
    <w:basedOn w:val="Subarticle"/>
    <w:rsid w:val="001B76CF"/>
    <w:pPr>
      <w:numPr>
        <w:numId w:val="2"/>
      </w:numPr>
    </w:pPr>
  </w:style>
  <w:style w:type="paragraph" w:customStyle="1" w:styleId="Article2tabs">
    <w:name w:val="Article2tabs"/>
    <w:basedOn w:val="Article"/>
    <w:rsid w:val="001B76CF"/>
    <w:pPr>
      <w:numPr>
        <w:numId w:val="2"/>
      </w:numPr>
    </w:pPr>
  </w:style>
  <w:style w:type="paragraph" w:customStyle="1" w:styleId="SubarticleGeenNummer">
    <w:name w:val="SubarticleGeenNummer"/>
    <w:basedOn w:val="Standaard"/>
    <w:next w:val="Subarticle"/>
    <w:qFormat/>
    <w:rsid w:val="00717774"/>
    <w:pPr>
      <w:ind w:left="567"/>
    </w:pPr>
  </w:style>
  <w:style w:type="paragraph" w:customStyle="1" w:styleId="Opsoma">
    <w:name w:val="Opsom_a"/>
    <w:basedOn w:val="SubarticleGeenNummer"/>
    <w:qFormat/>
    <w:rsid w:val="00DE38E7"/>
    <w:pPr>
      <w:numPr>
        <w:numId w:val="23"/>
      </w:numPr>
    </w:pPr>
  </w:style>
  <w:style w:type="table" w:styleId="Tabelraster">
    <w:name w:val="Table Grid"/>
    <w:basedOn w:val="Standaardtabel"/>
    <w:rsid w:val="0071777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F2687A"/>
    <w:rPr>
      <w:color w:val="0000FF"/>
      <w:u w:val="single"/>
    </w:rPr>
  </w:style>
  <w:style w:type="paragraph" w:customStyle="1" w:styleId="OpsomRomeins">
    <w:name w:val="Opsom_Romeins"/>
    <w:basedOn w:val="Standaard"/>
    <w:next w:val="SubarticleGeenNummer"/>
    <w:qFormat/>
    <w:rsid w:val="00772A6F"/>
    <w:pPr>
      <w:numPr>
        <w:numId w:val="7"/>
      </w:numPr>
      <w:tabs>
        <w:tab w:val="left" w:pos="567"/>
      </w:tabs>
      <w:ind w:left="567" w:hanging="567"/>
    </w:pPr>
  </w:style>
  <w:style w:type="paragraph" w:styleId="Plattetekst">
    <w:name w:val="Body Text"/>
    <w:basedOn w:val="Standaard"/>
    <w:link w:val="PlattetekstChar"/>
    <w:uiPriority w:val="99"/>
    <w:unhideWhenUsed/>
    <w:rsid w:val="00044745"/>
    <w:pPr>
      <w:spacing w:after="120" w:line="240" w:lineRule="auto"/>
    </w:pPr>
    <w:rPr>
      <w:rFonts w:ascii="Times New Roman" w:eastAsia="Times New Roman" w:hAnsi="Times New Roman" w:cs="Times New Roman"/>
      <w:sz w:val="20"/>
      <w:szCs w:val="20"/>
      <w:lang w:val="nl-NL"/>
    </w:rPr>
  </w:style>
  <w:style w:type="character" w:customStyle="1" w:styleId="PlattetekstChar">
    <w:name w:val="Platte tekst Char"/>
    <w:basedOn w:val="Standaardalinea-lettertype"/>
    <w:link w:val="Plattetekst"/>
    <w:uiPriority w:val="99"/>
    <w:rsid w:val="00044745"/>
    <w:rPr>
      <w:rFonts w:ascii="Times New Roman" w:eastAsia="Times New Roman" w:hAnsi="Times New Roman" w:cs="Times New Roman"/>
      <w:sz w:val="20"/>
      <w:szCs w:val="20"/>
    </w:rPr>
  </w:style>
  <w:style w:type="paragraph" w:styleId="Plattetekstinspringen">
    <w:name w:val="Body Text Indent"/>
    <w:basedOn w:val="Standaard"/>
    <w:link w:val="PlattetekstinspringenChar"/>
    <w:uiPriority w:val="99"/>
    <w:semiHidden/>
    <w:unhideWhenUsed/>
    <w:rsid w:val="001E4C1A"/>
    <w:pPr>
      <w:spacing w:after="120"/>
      <w:ind w:left="283"/>
    </w:pPr>
  </w:style>
  <w:style w:type="character" w:customStyle="1" w:styleId="PlattetekstinspringenChar">
    <w:name w:val="Platte tekst inspringen Char"/>
    <w:basedOn w:val="Standaardalinea-lettertype"/>
    <w:link w:val="Plattetekstinspringen"/>
    <w:uiPriority w:val="99"/>
    <w:semiHidden/>
    <w:rsid w:val="001E4C1A"/>
    <w:rPr>
      <w:lang w:val="en-GB"/>
    </w:rPr>
  </w:style>
  <w:style w:type="character" w:customStyle="1" w:styleId="Kop3Char">
    <w:name w:val="Kop 3 Char"/>
    <w:aliases w:val="Subparagraafkop Char"/>
    <w:basedOn w:val="Standaardalinea-lettertype"/>
    <w:link w:val="Kop3"/>
    <w:rsid w:val="001E4C1A"/>
    <w:rPr>
      <w:rFonts w:ascii="Times New Roman" w:eastAsia="Times New Roman" w:hAnsi="Times New Roman" w:cs="Times New Roman"/>
      <w:b/>
      <w:sz w:val="22"/>
      <w:szCs w:val="20"/>
    </w:rPr>
  </w:style>
  <w:style w:type="character" w:customStyle="1" w:styleId="Kop6Char">
    <w:name w:val="Kop 6 Char"/>
    <w:basedOn w:val="Standaardalinea-lettertype"/>
    <w:link w:val="Kop6"/>
    <w:rsid w:val="001E4C1A"/>
    <w:rPr>
      <w:rFonts w:ascii="Arial Narrow" w:eastAsia="Times New Roman" w:hAnsi="Arial Narrow" w:cs="Times New Roman"/>
      <w:b/>
      <w:sz w:val="22"/>
      <w:szCs w:val="20"/>
      <w:u w:val="single"/>
      <w:lang w:val="en-GB"/>
    </w:rPr>
  </w:style>
  <w:style w:type="paragraph" w:styleId="Plattetekst3">
    <w:name w:val="Body Text 3"/>
    <w:basedOn w:val="Standaard"/>
    <w:link w:val="Plattetekst3Char"/>
    <w:uiPriority w:val="99"/>
    <w:unhideWhenUsed/>
    <w:rsid w:val="001E4C1A"/>
    <w:pPr>
      <w:spacing w:after="120" w:line="240" w:lineRule="auto"/>
    </w:pPr>
    <w:rPr>
      <w:rFonts w:ascii="Times New Roman" w:eastAsia="Times New Roman" w:hAnsi="Times New Roman" w:cs="Times New Roman"/>
      <w:sz w:val="16"/>
      <w:szCs w:val="16"/>
      <w:lang w:val="nl-NL"/>
    </w:rPr>
  </w:style>
  <w:style w:type="character" w:customStyle="1" w:styleId="Plattetekst3Char">
    <w:name w:val="Platte tekst 3 Char"/>
    <w:basedOn w:val="Standaardalinea-lettertype"/>
    <w:link w:val="Plattetekst3"/>
    <w:uiPriority w:val="99"/>
    <w:rsid w:val="001E4C1A"/>
    <w:rPr>
      <w:rFonts w:ascii="Times New Roman" w:eastAsia="Times New Roman" w:hAnsi="Times New Roman" w:cs="Times New Roman"/>
      <w:sz w:val="16"/>
      <w:szCs w:val="16"/>
    </w:rPr>
  </w:style>
  <w:style w:type="paragraph" w:customStyle="1" w:styleId="OpsomStreep">
    <w:name w:val="Opsom_Streep"/>
    <w:basedOn w:val="Standaard"/>
    <w:qFormat/>
    <w:rsid w:val="00ED4D22"/>
    <w:pPr>
      <w:numPr>
        <w:numId w:val="15"/>
      </w:numPr>
      <w:tabs>
        <w:tab w:val="left" w:pos="851"/>
      </w:tabs>
      <w:ind w:left="851" w:hanging="284"/>
    </w:pPr>
  </w:style>
  <w:style w:type="character" w:styleId="Verwijzingopmerking">
    <w:name w:val="annotation reference"/>
    <w:basedOn w:val="Standaardalinea-lettertype"/>
    <w:uiPriority w:val="99"/>
    <w:semiHidden/>
    <w:unhideWhenUsed/>
    <w:rsid w:val="00D12DE9"/>
    <w:rPr>
      <w:sz w:val="16"/>
      <w:szCs w:val="16"/>
    </w:rPr>
  </w:style>
  <w:style w:type="paragraph" w:styleId="Tekstopmerking">
    <w:name w:val="annotation text"/>
    <w:basedOn w:val="Standaard"/>
    <w:link w:val="TekstopmerkingChar"/>
    <w:uiPriority w:val="99"/>
    <w:unhideWhenUsed/>
    <w:rsid w:val="00D12DE9"/>
    <w:pPr>
      <w:spacing w:line="240" w:lineRule="auto"/>
    </w:pPr>
    <w:rPr>
      <w:sz w:val="20"/>
      <w:szCs w:val="20"/>
    </w:rPr>
  </w:style>
  <w:style w:type="character" w:customStyle="1" w:styleId="TekstopmerkingChar">
    <w:name w:val="Tekst opmerking Char"/>
    <w:basedOn w:val="Standaardalinea-lettertype"/>
    <w:link w:val="Tekstopmerking"/>
    <w:uiPriority w:val="99"/>
    <w:rsid w:val="00D12DE9"/>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D12DE9"/>
    <w:rPr>
      <w:b/>
      <w:bCs/>
    </w:rPr>
  </w:style>
  <w:style w:type="character" w:customStyle="1" w:styleId="OnderwerpvanopmerkingChar">
    <w:name w:val="Onderwerp van opmerking Char"/>
    <w:basedOn w:val="TekstopmerkingChar"/>
    <w:link w:val="Onderwerpvanopmerking"/>
    <w:uiPriority w:val="99"/>
    <w:semiHidden/>
    <w:rsid w:val="00D12DE9"/>
    <w:rPr>
      <w:b/>
      <w:bCs/>
      <w:sz w:val="20"/>
      <w:szCs w:val="20"/>
      <w:lang w:val="en-GB"/>
    </w:rPr>
  </w:style>
  <w:style w:type="paragraph" w:styleId="Ballontekst">
    <w:name w:val="Balloon Text"/>
    <w:basedOn w:val="Standaard"/>
    <w:link w:val="BallontekstChar"/>
    <w:uiPriority w:val="99"/>
    <w:semiHidden/>
    <w:unhideWhenUsed/>
    <w:rsid w:val="00D12DE9"/>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D12DE9"/>
    <w:rPr>
      <w:rFonts w:ascii="Segoe UI" w:hAnsi="Segoe UI" w:cs="Segoe UI"/>
      <w:lang w:val="en-GB"/>
    </w:rPr>
  </w:style>
  <w:style w:type="table" w:styleId="Rastertabel1licht-Accent3">
    <w:name w:val="Grid Table 1 Light Accent 3"/>
    <w:basedOn w:val="Standaardtabel"/>
    <w:uiPriority w:val="46"/>
    <w:rsid w:val="006E302B"/>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6E302B"/>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6E302B"/>
    <w:pPr>
      <w:spacing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Revisie">
    <w:name w:val="Revision"/>
    <w:hidden/>
    <w:uiPriority w:val="99"/>
    <w:semiHidden/>
    <w:rsid w:val="00975D21"/>
    <w:pPr>
      <w:spacing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51943">
      <w:bodyDiv w:val="1"/>
      <w:marLeft w:val="0"/>
      <w:marRight w:val="0"/>
      <w:marTop w:val="0"/>
      <w:marBottom w:val="0"/>
      <w:divBdr>
        <w:top w:val="none" w:sz="0" w:space="0" w:color="auto"/>
        <w:left w:val="none" w:sz="0" w:space="0" w:color="auto"/>
        <w:bottom w:val="none" w:sz="0" w:space="0" w:color="auto"/>
        <w:right w:val="none" w:sz="0" w:space="0" w:color="auto"/>
      </w:divBdr>
      <w:divsChild>
        <w:div w:id="1935671913">
          <w:marLeft w:val="0"/>
          <w:marRight w:val="0"/>
          <w:marTop w:val="0"/>
          <w:marBottom w:val="0"/>
          <w:divBdr>
            <w:top w:val="none" w:sz="0" w:space="0" w:color="auto"/>
            <w:left w:val="none" w:sz="0" w:space="0" w:color="auto"/>
            <w:bottom w:val="none" w:sz="0" w:space="0" w:color="auto"/>
            <w:right w:val="none" w:sz="0" w:space="0" w:color="auto"/>
          </w:divBdr>
        </w:div>
      </w:divsChild>
    </w:div>
    <w:div w:id="132522236">
      <w:bodyDiv w:val="1"/>
      <w:marLeft w:val="0"/>
      <w:marRight w:val="0"/>
      <w:marTop w:val="0"/>
      <w:marBottom w:val="0"/>
      <w:divBdr>
        <w:top w:val="none" w:sz="0" w:space="0" w:color="auto"/>
        <w:left w:val="none" w:sz="0" w:space="0" w:color="auto"/>
        <w:bottom w:val="none" w:sz="0" w:space="0" w:color="auto"/>
        <w:right w:val="none" w:sz="0" w:space="0" w:color="auto"/>
      </w:divBdr>
    </w:div>
    <w:div w:id="149251252">
      <w:bodyDiv w:val="1"/>
      <w:marLeft w:val="0"/>
      <w:marRight w:val="0"/>
      <w:marTop w:val="0"/>
      <w:marBottom w:val="0"/>
      <w:divBdr>
        <w:top w:val="none" w:sz="0" w:space="0" w:color="auto"/>
        <w:left w:val="none" w:sz="0" w:space="0" w:color="auto"/>
        <w:bottom w:val="none" w:sz="0" w:space="0" w:color="auto"/>
        <w:right w:val="none" w:sz="0" w:space="0" w:color="auto"/>
      </w:divBdr>
    </w:div>
    <w:div w:id="153881122">
      <w:bodyDiv w:val="1"/>
      <w:marLeft w:val="0"/>
      <w:marRight w:val="0"/>
      <w:marTop w:val="0"/>
      <w:marBottom w:val="0"/>
      <w:divBdr>
        <w:top w:val="none" w:sz="0" w:space="0" w:color="auto"/>
        <w:left w:val="none" w:sz="0" w:space="0" w:color="auto"/>
        <w:bottom w:val="none" w:sz="0" w:space="0" w:color="auto"/>
        <w:right w:val="none" w:sz="0" w:space="0" w:color="auto"/>
      </w:divBdr>
      <w:divsChild>
        <w:div w:id="1707751385">
          <w:marLeft w:val="0"/>
          <w:marRight w:val="0"/>
          <w:marTop w:val="0"/>
          <w:marBottom w:val="0"/>
          <w:divBdr>
            <w:top w:val="none" w:sz="0" w:space="0" w:color="auto"/>
            <w:left w:val="none" w:sz="0" w:space="0" w:color="auto"/>
            <w:bottom w:val="none" w:sz="0" w:space="0" w:color="auto"/>
            <w:right w:val="none" w:sz="0" w:space="0" w:color="auto"/>
          </w:divBdr>
        </w:div>
      </w:divsChild>
    </w:div>
    <w:div w:id="187840142">
      <w:bodyDiv w:val="1"/>
      <w:marLeft w:val="0"/>
      <w:marRight w:val="0"/>
      <w:marTop w:val="0"/>
      <w:marBottom w:val="0"/>
      <w:divBdr>
        <w:top w:val="none" w:sz="0" w:space="0" w:color="auto"/>
        <w:left w:val="none" w:sz="0" w:space="0" w:color="auto"/>
        <w:bottom w:val="none" w:sz="0" w:space="0" w:color="auto"/>
        <w:right w:val="none" w:sz="0" w:space="0" w:color="auto"/>
      </w:divBdr>
      <w:divsChild>
        <w:div w:id="1660690047">
          <w:marLeft w:val="0"/>
          <w:marRight w:val="0"/>
          <w:marTop w:val="0"/>
          <w:marBottom w:val="0"/>
          <w:divBdr>
            <w:top w:val="none" w:sz="0" w:space="0" w:color="auto"/>
            <w:left w:val="none" w:sz="0" w:space="0" w:color="auto"/>
            <w:bottom w:val="none" w:sz="0" w:space="0" w:color="auto"/>
            <w:right w:val="none" w:sz="0" w:space="0" w:color="auto"/>
          </w:divBdr>
        </w:div>
      </w:divsChild>
    </w:div>
    <w:div w:id="223104589">
      <w:bodyDiv w:val="1"/>
      <w:marLeft w:val="0"/>
      <w:marRight w:val="0"/>
      <w:marTop w:val="0"/>
      <w:marBottom w:val="0"/>
      <w:divBdr>
        <w:top w:val="none" w:sz="0" w:space="0" w:color="auto"/>
        <w:left w:val="none" w:sz="0" w:space="0" w:color="auto"/>
        <w:bottom w:val="none" w:sz="0" w:space="0" w:color="auto"/>
        <w:right w:val="none" w:sz="0" w:space="0" w:color="auto"/>
      </w:divBdr>
      <w:divsChild>
        <w:div w:id="1948074029">
          <w:marLeft w:val="0"/>
          <w:marRight w:val="0"/>
          <w:marTop w:val="0"/>
          <w:marBottom w:val="0"/>
          <w:divBdr>
            <w:top w:val="none" w:sz="0" w:space="0" w:color="auto"/>
            <w:left w:val="none" w:sz="0" w:space="0" w:color="auto"/>
            <w:bottom w:val="none" w:sz="0" w:space="0" w:color="auto"/>
            <w:right w:val="none" w:sz="0" w:space="0" w:color="auto"/>
          </w:divBdr>
        </w:div>
      </w:divsChild>
    </w:div>
    <w:div w:id="362831390">
      <w:bodyDiv w:val="1"/>
      <w:marLeft w:val="0"/>
      <w:marRight w:val="0"/>
      <w:marTop w:val="0"/>
      <w:marBottom w:val="0"/>
      <w:divBdr>
        <w:top w:val="none" w:sz="0" w:space="0" w:color="auto"/>
        <w:left w:val="none" w:sz="0" w:space="0" w:color="auto"/>
        <w:bottom w:val="none" w:sz="0" w:space="0" w:color="auto"/>
        <w:right w:val="none" w:sz="0" w:space="0" w:color="auto"/>
      </w:divBdr>
      <w:divsChild>
        <w:div w:id="1282229597">
          <w:marLeft w:val="0"/>
          <w:marRight w:val="0"/>
          <w:marTop w:val="0"/>
          <w:marBottom w:val="0"/>
          <w:divBdr>
            <w:top w:val="none" w:sz="0" w:space="0" w:color="auto"/>
            <w:left w:val="none" w:sz="0" w:space="0" w:color="auto"/>
            <w:bottom w:val="none" w:sz="0" w:space="0" w:color="auto"/>
            <w:right w:val="none" w:sz="0" w:space="0" w:color="auto"/>
          </w:divBdr>
        </w:div>
      </w:divsChild>
    </w:div>
    <w:div w:id="377432661">
      <w:bodyDiv w:val="1"/>
      <w:marLeft w:val="0"/>
      <w:marRight w:val="0"/>
      <w:marTop w:val="0"/>
      <w:marBottom w:val="0"/>
      <w:divBdr>
        <w:top w:val="none" w:sz="0" w:space="0" w:color="auto"/>
        <w:left w:val="none" w:sz="0" w:space="0" w:color="auto"/>
        <w:bottom w:val="none" w:sz="0" w:space="0" w:color="auto"/>
        <w:right w:val="none" w:sz="0" w:space="0" w:color="auto"/>
      </w:divBdr>
      <w:divsChild>
        <w:div w:id="830293181">
          <w:marLeft w:val="0"/>
          <w:marRight w:val="0"/>
          <w:marTop w:val="0"/>
          <w:marBottom w:val="0"/>
          <w:divBdr>
            <w:top w:val="none" w:sz="0" w:space="0" w:color="auto"/>
            <w:left w:val="none" w:sz="0" w:space="0" w:color="auto"/>
            <w:bottom w:val="none" w:sz="0" w:space="0" w:color="auto"/>
            <w:right w:val="none" w:sz="0" w:space="0" w:color="auto"/>
          </w:divBdr>
        </w:div>
      </w:divsChild>
    </w:div>
    <w:div w:id="489060162">
      <w:bodyDiv w:val="1"/>
      <w:marLeft w:val="0"/>
      <w:marRight w:val="0"/>
      <w:marTop w:val="0"/>
      <w:marBottom w:val="0"/>
      <w:divBdr>
        <w:top w:val="none" w:sz="0" w:space="0" w:color="auto"/>
        <w:left w:val="none" w:sz="0" w:space="0" w:color="auto"/>
        <w:bottom w:val="none" w:sz="0" w:space="0" w:color="auto"/>
        <w:right w:val="none" w:sz="0" w:space="0" w:color="auto"/>
      </w:divBdr>
      <w:divsChild>
        <w:div w:id="1010136757">
          <w:marLeft w:val="0"/>
          <w:marRight w:val="0"/>
          <w:marTop w:val="0"/>
          <w:marBottom w:val="0"/>
          <w:divBdr>
            <w:top w:val="none" w:sz="0" w:space="0" w:color="auto"/>
            <w:left w:val="none" w:sz="0" w:space="0" w:color="auto"/>
            <w:bottom w:val="none" w:sz="0" w:space="0" w:color="auto"/>
            <w:right w:val="none" w:sz="0" w:space="0" w:color="auto"/>
          </w:divBdr>
        </w:div>
      </w:divsChild>
    </w:div>
    <w:div w:id="505095063">
      <w:bodyDiv w:val="1"/>
      <w:marLeft w:val="0"/>
      <w:marRight w:val="0"/>
      <w:marTop w:val="0"/>
      <w:marBottom w:val="0"/>
      <w:divBdr>
        <w:top w:val="none" w:sz="0" w:space="0" w:color="auto"/>
        <w:left w:val="none" w:sz="0" w:space="0" w:color="auto"/>
        <w:bottom w:val="none" w:sz="0" w:space="0" w:color="auto"/>
        <w:right w:val="none" w:sz="0" w:space="0" w:color="auto"/>
      </w:divBdr>
      <w:divsChild>
        <w:div w:id="308756108">
          <w:marLeft w:val="0"/>
          <w:marRight w:val="0"/>
          <w:marTop w:val="0"/>
          <w:marBottom w:val="0"/>
          <w:divBdr>
            <w:top w:val="none" w:sz="0" w:space="0" w:color="auto"/>
            <w:left w:val="none" w:sz="0" w:space="0" w:color="auto"/>
            <w:bottom w:val="none" w:sz="0" w:space="0" w:color="auto"/>
            <w:right w:val="none" w:sz="0" w:space="0" w:color="auto"/>
          </w:divBdr>
        </w:div>
      </w:divsChild>
    </w:div>
    <w:div w:id="509223678">
      <w:bodyDiv w:val="1"/>
      <w:marLeft w:val="0"/>
      <w:marRight w:val="0"/>
      <w:marTop w:val="0"/>
      <w:marBottom w:val="0"/>
      <w:divBdr>
        <w:top w:val="none" w:sz="0" w:space="0" w:color="auto"/>
        <w:left w:val="none" w:sz="0" w:space="0" w:color="auto"/>
        <w:bottom w:val="none" w:sz="0" w:space="0" w:color="auto"/>
        <w:right w:val="none" w:sz="0" w:space="0" w:color="auto"/>
      </w:divBdr>
      <w:divsChild>
        <w:div w:id="1918321716">
          <w:marLeft w:val="0"/>
          <w:marRight w:val="0"/>
          <w:marTop w:val="0"/>
          <w:marBottom w:val="0"/>
          <w:divBdr>
            <w:top w:val="none" w:sz="0" w:space="0" w:color="auto"/>
            <w:left w:val="none" w:sz="0" w:space="0" w:color="auto"/>
            <w:bottom w:val="none" w:sz="0" w:space="0" w:color="auto"/>
            <w:right w:val="none" w:sz="0" w:space="0" w:color="auto"/>
          </w:divBdr>
        </w:div>
      </w:divsChild>
    </w:div>
    <w:div w:id="612589067">
      <w:bodyDiv w:val="1"/>
      <w:marLeft w:val="0"/>
      <w:marRight w:val="0"/>
      <w:marTop w:val="0"/>
      <w:marBottom w:val="0"/>
      <w:divBdr>
        <w:top w:val="none" w:sz="0" w:space="0" w:color="auto"/>
        <w:left w:val="none" w:sz="0" w:space="0" w:color="auto"/>
        <w:bottom w:val="none" w:sz="0" w:space="0" w:color="auto"/>
        <w:right w:val="none" w:sz="0" w:space="0" w:color="auto"/>
      </w:divBdr>
      <w:divsChild>
        <w:div w:id="661664602">
          <w:marLeft w:val="0"/>
          <w:marRight w:val="0"/>
          <w:marTop w:val="0"/>
          <w:marBottom w:val="0"/>
          <w:divBdr>
            <w:top w:val="none" w:sz="0" w:space="0" w:color="auto"/>
            <w:left w:val="none" w:sz="0" w:space="0" w:color="auto"/>
            <w:bottom w:val="none" w:sz="0" w:space="0" w:color="auto"/>
            <w:right w:val="none" w:sz="0" w:space="0" w:color="auto"/>
          </w:divBdr>
        </w:div>
      </w:divsChild>
    </w:div>
    <w:div w:id="650252853">
      <w:bodyDiv w:val="1"/>
      <w:marLeft w:val="0"/>
      <w:marRight w:val="0"/>
      <w:marTop w:val="0"/>
      <w:marBottom w:val="0"/>
      <w:divBdr>
        <w:top w:val="none" w:sz="0" w:space="0" w:color="auto"/>
        <w:left w:val="none" w:sz="0" w:space="0" w:color="auto"/>
        <w:bottom w:val="none" w:sz="0" w:space="0" w:color="auto"/>
        <w:right w:val="none" w:sz="0" w:space="0" w:color="auto"/>
      </w:divBdr>
      <w:divsChild>
        <w:div w:id="232275103">
          <w:marLeft w:val="0"/>
          <w:marRight w:val="0"/>
          <w:marTop w:val="0"/>
          <w:marBottom w:val="0"/>
          <w:divBdr>
            <w:top w:val="none" w:sz="0" w:space="0" w:color="auto"/>
            <w:left w:val="none" w:sz="0" w:space="0" w:color="auto"/>
            <w:bottom w:val="none" w:sz="0" w:space="0" w:color="auto"/>
            <w:right w:val="none" w:sz="0" w:space="0" w:color="auto"/>
          </w:divBdr>
        </w:div>
      </w:divsChild>
    </w:div>
    <w:div w:id="654915108">
      <w:bodyDiv w:val="1"/>
      <w:marLeft w:val="0"/>
      <w:marRight w:val="0"/>
      <w:marTop w:val="0"/>
      <w:marBottom w:val="0"/>
      <w:divBdr>
        <w:top w:val="none" w:sz="0" w:space="0" w:color="auto"/>
        <w:left w:val="none" w:sz="0" w:space="0" w:color="auto"/>
        <w:bottom w:val="none" w:sz="0" w:space="0" w:color="auto"/>
        <w:right w:val="none" w:sz="0" w:space="0" w:color="auto"/>
      </w:divBdr>
      <w:divsChild>
        <w:div w:id="278295764">
          <w:marLeft w:val="0"/>
          <w:marRight w:val="0"/>
          <w:marTop w:val="0"/>
          <w:marBottom w:val="0"/>
          <w:divBdr>
            <w:top w:val="none" w:sz="0" w:space="0" w:color="auto"/>
            <w:left w:val="none" w:sz="0" w:space="0" w:color="auto"/>
            <w:bottom w:val="none" w:sz="0" w:space="0" w:color="auto"/>
            <w:right w:val="none" w:sz="0" w:space="0" w:color="auto"/>
          </w:divBdr>
        </w:div>
      </w:divsChild>
    </w:div>
    <w:div w:id="670642406">
      <w:bodyDiv w:val="1"/>
      <w:marLeft w:val="0"/>
      <w:marRight w:val="0"/>
      <w:marTop w:val="0"/>
      <w:marBottom w:val="0"/>
      <w:divBdr>
        <w:top w:val="none" w:sz="0" w:space="0" w:color="auto"/>
        <w:left w:val="none" w:sz="0" w:space="0" w:color="auto"/>
        <w:bottom w:val="none" w:sz="0" w:space="0" w:color="auto"/>
        <w:right w:val="none" w:sz="0" w:space="0" w:color="auto"/>
      </w:divBdr>
    </w:div>
    <w:div w:id="727266929">
      <w:bodyDiv w:val="1"/>
      <w:marLeft w:val="0"/>
      <w:marRight w:val="0"/>
      <w:marTop w:val="0"/>
      <w:marBottom w:val="0"/>
      <w:divBdr>
        <w:top w:val="none" w:sz="0" w:space="0" w:color="auto"/>
        <w:left w:val="none" w:sz="0" w:space="0" w:color="auto"/>
        <w:bottom w:val="none" w:sz="0" w:space="0" w:color="auto"/>
        <w:right w:val="none" w:sz="0" w:space="0" w:color="auto"/>
      </w:divBdr>
    </w:div>
    <w:div w:id="741027602">
      <w:bodyDiv w:val="1"/>
      <w:marLeft w:val="0"/>
      <w:marRight w:val="0"/>
      <w:marTop w:val="0"/>
      <w:marBottom w:val="0"/>
      <w:divBdr>
        <w:top w:val="none" w:sz="0" w:space="0" w:color="auto"/>
        <w:left w:val="none" w:sz="0" w:space="0" w:color="auto"/>
        <w:bottom w:val="none" w:sz="0" w:space="0" w:color="auto"/>
        <w:right w:val="none" w:sz="0" w:space="0" w:color="auto"/>
      </w:divBdr>
      <w:divsChild>
        <w:div w:id="1858999182">
          <w:marLeft w:val="0"/>
          <w:marRight w:val="0"/>
          <w:marTop w:val="0"/>
          <w:marBottom w:val="0"/>
          <w:divBdr>
            <w:top w:val="none" w:sz="0" w:space="0" w:color="auto"/>
            <w:left w:val="none" w:sz="0" w:space="0" w:color="auto"/>
            <w:bottom w:val="none" w:sz="0" w:space="0" w:color="auto"/>
            <w:right w:val="none" w:sz="0" w:space="0" w:color="auto"/>
          </w:divBdr>
        </w:div>
      </w:divsChild>
    </w:div>
    <w:div w:id="782505450">
      <w:bodyDiv w:val="1"/>
      <w:marLeft w:val="0"/>
      <w:marRight w:val="0"/>
      <w:marTop w:val="0"/>
      <w:marBottom w:val="0"/>
      <w:divBdr>
        <w:top w:val="none" w:sz="0" w:space="0" w:color="auto"/>
        <w:left w:val="none" w:sz="0" w:space="0" w:color="auto"/>
        <w:bottom w:val="none" w:sz="0" w:space="0" w:color="auto"/>
        <w:right w:val="none" w:sz="0" w:space="0" w:color="auto"/>
      </w:divBdr>
      <w:divsChild>
        <w:div w:id="68695125">
          <w:marLeft w:val="0"/>
          <w:marRight w:val="0"/>
          <w:marTop w:val="0"/>
          <w:marBottom w:val="0"/>
          <w:divBdr>
            <w:top w:val="none" w:sz="0" w:space="0" w:color="auto"/>
            <w:left w:val="none" w:sz="0" w:space="0" w:color="auto"/>
            <w:bottom w:val="none" w:sz="0" w:space="0" w:color="auto"/>
            <w:right w:val="none" w:sz="0" w:space="0" w:color="auto"/>
          </w:divBdr>
        </w:div>
      </w:divsChild>
    </w:div>
    <w:div w:id="834498530">
      <w:bodyDiv w:val="1"/>
      <w:marLeft w:val="0"/>
      <w:marRight w:val="0"/>
      <w:marTop w:val="0"/>
      <w:marBottom w:val="0"/>
      <w:divBdr>
        <w:top w:val="none" w:sz="0" w:space="0" w:color="auto"/>
        <w:left w:val="none" w:sz="0" w:space="0" w:color="auto"/>
        <w:bottom w:val="none" w:sz="0" w:space="0" w:color="auto"/>
        <w:right w:val="none" w:sz="0" w:space="0" w:color="auto"/>
      </w:divBdr>
      <w:divsChild>
        <w:div w:id="919874484">
          <w:marLeft w:val="0"/>
          <w:marRight w:val="0"/>
          <w:marTop w:val="0"/>
          <w:marBottom w:val="0"/>
          <w:divBdr>
            <w:top w:val="none" w:sz="0" w:space="0" w:color="auto"/>
            <w:left w:val="none" w:sz="0" w:space="0" w:color="auto"/>
            <w:bottom w:val="none" w:sz="0" w:space="0" w:color="auto"/>
            <w:right w:val="none" w:sz="0" w:space="0" w:color="auto"/>
          </w:divBdr>
        </w:div>
      </w:divsChild>
    </w:div>
    <w:div w:id="837773377">
      <w:bodyDiv w:val="1"/>
      <w:marLeft w:val="0"/>
      <w:marRight w:val="0"/>
      <w:marTop w:val="0"/>
      <w:marBottom w:val="0"/>
      <w:divBdr>
        <w:top w:val="none" w:sz="0" w:space="0" w:color="auto"/>
        <w:left w:val="none" w:sz="0" w:space="0" w:color="auto"/>
        <w:bottom w:val="none" w:sz="0" w:space="0" w:color="auto"/>
        <w:right w:val="none" w:sz="0" w:space="0" w:color="auto"/>
      </w:divBdr>
      <w:divsChild>
        <w:div w:id="1841846379">
          <w:marLeft w:val="0"/>
          <w:marRight w:val="0"/>
          <w:marTop w:val="0"/>
          <w:marBottom w:val="0"/>
          <w:divBdr>
            <w:top w:val="none" w:sz="0" w:space="0" w:color="auto"/>
            <w:left w:val="none" w:sz="0" w:space="0" w:color="auto"/>
            <w:bottom w:val="none" w:sz="0" w:space="0" w:color="auto"/>
            <w:right w:val="none" w:sz="0" w:space="0" w:color="auto"/>
          </w:divBdr>
        </w:div>
      </w:divsChild>
    </w:div>
    <w:div w:id="842401179">
      <w:bodyDiv w:val="1"/>
      <w:marLeft w:val="0"/>
      <w:marRight w:val="0"/>
      <w:marTop w:val="0"/>
      <w:marBottom w:val="0"/>
      <w:divBdr>
        <w:top w:val="none" w:sz="0" w:space="0" w:color="auto"/>
        <w:left w:val="none" w:sz="0" w:space="0" w:color="auto"/>
        <w:bottom w:val="none" w:sz="0" w:space="0" w:color="auto"/>
        <w:right w:val="none" w:sz="0" w:space="0" w:color="auto"/>
      </w:divBdr>
    </w:div>
    <w:div w:id="938561377">
      <w:bodyDiv w:val="1"/>
      <w:marLeft w:val="0"/>
      <w:marRight w:val="0"/>
      <w:marTop w:val="0"/>
      <w:marBottom w:val="0"/>
      <w:divBdr>
        <w:top w:val="none" w:sz="0" w:space="0" w:color="auto"/>
        <w:left w:val="none" w:sz="0" w:space="0" w:color="auto"/>
        <w:bottom w:val="none" w:sz="0" w:space="0" w:color="auto"/>
        <w:right w:val="none" w:sz="0" w:space="0" w:color="auto"/>
      </w:divBdr>
      <w:divsChild>
        <w:div w:id="826822096">
          <w:marLeft w:val="0"/>
          <w:marRight w:val="0"/>
          <w:marTop w:val="0"/>
          <w:marBottom w:val="0"/>
          <w:divBdr>
            <w:top w:val="none" w:sz="0" w:space="0" w:color="auto"/>
            <w:left w:val="none" w:sz="0" w:space="0" w:color="auto"/>
            <w:bottom w:val="none" w:sz="0" w:space="0" w:color="auto"/>
            <w:right w:val="none" w:sz="0" w:space="0" w:color="auto"/>
          </w:divBdr>
        </w:div>
      </w:divsChild>
    </w:div>
    <w:div w:id="953707880">
      <w:bodyDiv w:val="1"/>
      <w:marLeft w:val="0"/>
      <w:marRight w:val="0"/>
      <w:marTop w:val="0"/>
      <w:marBottom w:val="0"/>
      <w:divBdr>
        <w:top w:val="none" w:sz="0" w:space="0" w:color="auto"/>
        <w:left w:val="none" w:sz="0" w:space="0" w:color="auto"/>
        <w:bottom w:val="none" w:sz="0" w:space="0" w:color="auto"/>
        <w:right w:val="none" w:sz="0" w:space="0" w:color="auto"/>
      </w:divBdr>
      <w:divsChild>
        <w:div w:id="1932930726">
          <w:marLeft w:val="0"/>
          <w:marRight w:val="0"/>
          <w:marTop w:val="0"/>
          <w:marBottom w:val="0"/>
          <w:divBdr>
            <w:top w:val="none" w:sz="0" w:space="0" w:color="auto"/>
            <w:left w:val="none" w:sz="0" w:space="0" w:color="auto"/>
            <w:bottom w:val="none" w:sz="0" w:space="0" w:color="auto"/>
            <w:right w:val="none" w:sz="0" w:space="0" w:color="auto"/>
          </w:divBdr>
        </w:div>
      </w:divsChild>
    </w:div>
    <w:div w:id="955983690">
      <w:bodyDiv w:val="1"/>
      <w:marLeft w:val="0"/>
      <w:marRight w:val="0"/>
      <w:marTop w:val="0"/>
      <w:marBottom w:val="0"/>
      <w:divBdr>
        <w:top w:val="none" w:sz="0" w:space="0" w:color="auto"/>
        <w:left w:val="none" w:sz="0" w:space="0" w:color="auto"/>
        <w:bottom w:val="none" w:sz="0" w:space="0" w:color="auto"/>
        <w:right w:val="none" w:sz="0" w:space="0" w:color="auto"/>
      </w:divBdr>
      <w:divsChild>
        <w:div w:id="139805986">
          <w:marLeft w:val="0"/>
          <w:marRight w:val="0"/>
          <w:marTop w:val="0"/>
          <w:marBottom w:val="0"/>
          <w:divBdr>
            <w:top w:val="none" w:sz="0" w:space="0" w:color="auto"/>
            <w:left w:val="none" w:sz="0" w:space="0" w:color="auto"/>
            <w:bottom w:val="none" w:sz="0" w:space="0" w:color="auto"/>
            <w:right w:val="none" w:sz="0" w:space="0" w:color="auto"/>
          </w:divBdr>
        </w:div>
      </w:divsChild>
    </w:div>
    <w:div w:id="971636880">
      <w:bodyDiv w:val="1"/>
      <w:marLeft w:val="0"/>
      <w:marRight w:val="0"/>
      <w:marTop w:val="0"/>
      <w:marBottom w:val="0"/>
      <w:divBdr>
        <w:top w:val="none" w:sz="0" w:space="0" w:color="auto"/>
        <w:left w:val="none" w:sz="0" w:space="0" w:color="auto"/>
        <w:bottom w:val="none" w:sz="0" w:space="0" w:color="auto"/>
        <w:right w:val="none" w:sz="0" w:space="0" w:color="auto"/>
      </w:divBdr>
      <w:divsChild>
        <w:div w:id="360938546">
          <w:marLeft w:val="0"/>
          <w:marRight w:val="0"/>
          <w:marTop w:val="0"/>
          <w:marBottom w:val="0"/>
          <w:divBdr>
            <w:top w:val="none" w:sz="0" w:space="0" w:color="auto"/>
            <w:left w:val="none" w:sz="0" w:space="0" w:color="auto"/>
            <w:bottom w:val="none" w:sz="0" w:space="0" w:color="auto"/>
            <w:right w:val="none" w:sz="0" w:space="0" w:color="auto"/>
          </w:divBdr>
        </w:div>
      </w:divsChild>
    </w:div>
    <w:div w:id="1229076902">
      <w:bodyDiv w:val="1"/>
      <w:marLeft w:val="0"/>
      <w:marRight w:val="0"/>
      <w:marTop w:val="0"/>
      <w:marBottom w:val="0"/>
      <w:divBdr>
        <w:top w:val="none" w:sz="0" w:space="0" w:color="auto"/>
        <w:left w:val="none" w:sz="0" w:space="0" w:color="auto"/>
        <w:bottom w:val="none" w:sz="0" w:space="0" w:color="auto"/>
        <w:right w:val="none" w:sz="0" w:space="0" w:color="auto"/>
      </w:divBdr>
      <w:divsChild>
        <w:div w:id="798492451">
          <w:marLeft w:val="0"/>
          <w:marRight w:val="0"/>
          <w:marTop w:val="0"/>
          <w:marBottom w:val="0"/>
          <w:divBdr>
            <w:top w:val="none" w:sz="0" w:space="0" w:color="auto"/>
            <w:left w:val="none" w:sz="0" w:space="0" w:color="auto"/>
            <w:bottom w:val="none" w:sz="0" w:space="0" w:color="auto"/>
            <w:right w:val="none" w:sz="0" w:space="0" w:color="auto"/>
          </w:divBdr>
        </w:div>
      </w:divsChild>
    </w:div>
    <w:div w:id="1239367379">
      <w:bodyDiv w:val="1"/>
      <w:marLeft w:val="0"/>
      <w:marRight w:val="0"/>
      <w:marTop w:val="0"/>
      <w:marBottom w:val="0"/>
      <w:divBdr>
        <w:top w:val="none" w:sz="0" w:space="0" w:color="auto"/>
        <w:left w:val="none" w:sz="0" w:space="0" w:color="auto"/>
        <w:bottom w:val="none" w:sz="0" w:space="0" w:color="auto"/>
        <w:right w:val="none" w:sz="0" w:space="0" w:color="auto"/>
      </w:divBdr>
      <w:divsChild>
        <w:div w:id="1352148266">
          <w:marLeft w:val="0"/>
          <w:marRight w:val="0"/>
          <w:marTop w:val="0"/>
          <w:marBottom w:val="0"/>
          <w:divBdr>
            <w:top w:val="none" w:sz="0" w:space="0" w:color="auto"/>
            <w:left w:val="none" w:sz="0" w:space="0" w:color="auto"/>
            <w:bottom w:val="none" w:sz="0" w:space="0" w:color="auto"/>
            <w:right w:val="none" w:sz="0" w:space="0" w:color="auto"/>
          </w:divBdr>
        </w:div>
      </w:divsChild>
    </w:div>
    <w:div w:id="1252203947">
      <w:bodyDiv w:val="1"/>
      <w:marLeft w:val="0"/>
      <w:marRight w:val="0"/>
      <w:marTop w:val="0"/>
      <w:marBottom w:val="0"/>
      <w:divBdr>
        <w:top w:val="none" w:sz="0" w:space="0" w:color="auto"/>
        <w:left w:val="none" w:sz="0" w:space="0" w:color="auto"/>
        <w:bottom w:val="none" w:sz="0" w:space="0" w:color="auto"/>
        <w:right w:val="none" w:sz="0" w:space="0" w:color="auto"/>
      </w:divBdr>
    </w:div>
    <w:div w:id="1441802936">
      <w:bodyDiv w:val="1"/>
      <w:marLeft w:val="0"/>
      <w:marRight w:val="0"/>
      <w:marTop w:val="0"/>
      <w:marBottom w:val="0"/>
      <w:divBdr>
        <w:top w:val="none" w:sz="0" w:space="0" w:color="auto"/>
        <w:left w:val="none" w:sz="0" w:space="0" w:color="auto"/>
        <w:bottom w:val="none" w:sz="0" w:space="0" w:color="auto"/>
        <w:right w:val="none" w:sz="0" w:space="0" w:color="auto"/>
      </w:divBdr>
      <w:divsChild>
        <w:div w:id="987051174">
          <w:marLeft w:val="0"/>
          <w:marRight w:val="0"/>
          <w:marTop w:val="0"/>
          <w:marBottom w:val="0"/>
          <w:divBdr>
            <w:top w:val="none" w:sz="0" w:space="0" w:color="auto"/>
            <w:left w:val="none" w:sz="0" w:space="0" w:color="auto"/>
            <w:bottom w:val="none" w:sz="0" w:space="0" w:color="auto"/>
            <w:right w:val="none" w:sz="0" w:space="0" w:color="auto"/>
          </w:divBdr>
        </w:div>
      </w:divsChild>
    </w:div>
    <w:div w:id="1449398833">
      <w:bodyDiv w:val="1"/>
      <w:marLeft w:val="0"/>
      <w:marRight w:val="0"/>
      <w:marTop w:val="0"/>
      <w:marBottom w:val="0"/>
      <w:divBdr>
        <w:top w:val="none" w:sz="0" w:space="0" w:color="auto"/>
        <w:left w:val="none" w:sz="0" w:space="0" w:color="auto"/>
        <w:bottom w:val="none" w:sz="0" w:space="0" w:color="auto"/>
        <w:right w:val="none" w:sz="0" w:space="0" w:color="auto"/>
      </w:divBdr>
      <w:divsChild>
        <w:div w:id="575477567">
          <w:marLeft w:val="0"/>
          <w:marRight w:val="0"/>
          <w:marTop w:val="0"/>
          <w:marBottom w:val="0"/>
          <w:divBdr>
            <w:top w:val="none" w:sz="0" w:space="0" w:color="auto"/>
            <w:left w:val="none" w:sz="0" w:space="0" w:color="auto"/>
            <w:bottom w:val="none" w:sz="0" w:space="0" w:color="auto"/>
            <w:right w:val="none" w:sz="0" w:space="0" w:color="auto"/>
          </w:divBdr>
        </w:div>
      </w:divsChild>
    </w:div>
    <w:div w:id="1478917151">
      <w:bodyDiv w:val="1"/>
      <w:marLeft w:val="0"/>
      <w:marRight w:val="0"/>
      <w:marTop w:val="0"/>
      <w:marBottom w:val="0"/>
      <w:divBdr>
        <w:top w:val="none" w:sz="0" w:space="0" w:color="auto"/>
        <w:left w:val="none" w:sz="0" w:space="0" w:color="auto"/>
        <w:bottom w:val="none" w:sz="0" w:space="0" w:color="auto"/>
        <w:right w:val="none" w:sz="0" w:space="0" w:color="auto"/>
      </w:divBdr>
      <w:divsChild>
        <w:div w:id="963198088">
          <w:marLeft w:val="0"/>
          <w:marRight w:val="0"/>
          <w:marTop w:val="0"/>
          <w:marBottom w:val="0"/>
          <w:divBdr>
            <w:top w:val="none" w:sz="0" w:space="0" w:color="auto"/>
            <w:left w:val="none" w:sz="0" w:space="0" w:color="auto"/>
            <w:bottom w:val="none" w:sz="0" w:space="0" w:color="auto"/>
            <w:right w:val="none" w:sz="0" w:space="0" w:color="auto"/>
          </w:divBdr>
        </w:div>
      </w:divsChild>
    </w:div>
    <w:div w:id="1487628254">
      <w:bodyDiv w:val="1"/>
      <w:marLeft w:val="0"/>
      <w:marRight w:val="0"/>
      <w:marTop w:val="0"/>
      <w:marBottom w:val="0"/>
      <w:divBdr>
        <w:top w:val="none" w:sz="0" w:space="0" w:color="auto"/>
        <w:left w:val="none" w:sz="0" w:space="0" w:color="auto"/>
        <w:bottom w:val="none" w:sz="0" w:space="0" w:color="auto"/>
        <w:right w:val="none" w:sz="0" w:space="0" w:color="auto"/>
      </w:divBdr>
    </w:div>
    <w:div w:id="1639068974">
      <w:bodyDiv w:val="1"/>
      <w:marLeft w:val="0"/>
      <w:marRight w:val="0"/>
      <w:marTop w:val="0"/>
      <w:marBottom w:val="0"/>
      <w:divBdr>
        <w:top w:val="none" w:sz="0" w:space="0" w:color="auto"/>
        <w:left w:val="none" w:sz="0" w:space="0" w:color="auto"/>
        <w:bottom w:val="none" w:sz="0" w:space="0" w:color="auto"/>
        <w:right w:val="none" w:sz="0" w:space="0" w:color="auto"/>
      </w:divBdr>
      <w:divsChild>
        <w:div w:id="191458064">
          <w:marLeft w:val="0"/>
          <w:marRight w:val="0"/>
          <w:marTop w:val="0"/>
          <w:marBottom w:val="0"/>
          <w:divBdr>
            <w:top w:val="none" w:sz="0" w:space="0" w:color="auto"/>
            <w:left w:val="none" w:sz="0" w:space="0" w:color="auto"/>
            <w:bottom w:val="none" w:sz="0" w:space="0" w:color="auto"/>
            <w:right w:val="none" w:sz="0" w:space="0" w:color="auto"/>
          </w:divBdr>
        </w:div>
      </w:divsChild>
    </w:div>
    <w:div w:id="1678072801">
      <w:bodyDiv w:val="1"/>
      <w:marLeft w:val="0"/>
      <w:marRight w:val="0"/>
      <w:marTop w:val="0"/>
      <w:marBottom w:val="0"/>
      <w:divBdr>
        <w:top w:val="none" w:sz="0" w:space="0" w:color="auto"/>
        <w:left w:val="none" w:sz="0" w:space="0" w:color="auto"/>
        <w:bottom w:val="none" w:sz="0" w:space="0" w:color="auto"/>
        <w:right w:val="none" w:sz="0" w:space="0" w:color="auto"/>
      </w:divBdr>
      <w:divsChild>
        <w:div w:id="1273172005">
          <w:marLeft w:val="0"/>
          <w:marRight w:val="0"/>
          <w:marTop w:val="0"/>
          <w:marBottom w:val="0"/>
          <w:divBdr>
            <w:top w:val="none" w:sz="0" w:space="0" w:color="auto"/>
            <w:left w:val="none" w:sz="0" w:space="0" w:color="auto"/>
            <w:bottom w:val="none" w:sz="0" w:space="0" w:color="auto"/>
            <w:right w:val="none" w:sz="0" w:space="0" w:color="auto"/>
          </w:divBdr>
        </w:div>
      </w:divsChild>
    </w:div>
    <w:div w:id="1767532399">
      <w:bodyDiv w:val="1"/>
      <w:marLeft w:val="0"/>
      <w:marRight w:val="0"/>
      <w:marTop w:val="0"/>
      <w:marBottom w:val="0"/>
      <w:divBdr>
        <w:top w:val="none" w:sz="0" w:space="0" w:color="auto"/>
        <w:left w:val="none" w:sz="0" w:space="0" w:color="auto"/>
        <w:bottom w:val="none" w:sz="0" w:space="0" w:color="auto"/>
        <w:right w:val="none" w:sz="0" w:space="0" w:color="auto"/>
      </w:divBdr>
      <w:divsChild>
        <w:div w:id="894899561">
          <w:marLeft w:val="0"/>
          <w:marRight w:val="0"/>
          <w:marTop w:val="0"/>
          <w:marBottom w:val="0"/>
          <w:divBdr>
            <w:top w:val="none" w:sz="0" w:space="0" w:color="auto"/>
            <w:left w:val="none" w:sz="0" w:space="0" w:color="auto"/>
            <w:bottom w:val="none" w:sz="0" w:space="0" w:color="auto"/>
            <w:right w:val="none" w:sz="0" w:space="0" w:color="auto"/>
          </w:divBdr>
        </w:div>
      </w:divsChild>
    </w:div>
    <w:div w:id="1815829425">
      <w:bodyDiv w:val="1"/>
      <w:marLeft w:val="0"/>
      <w:marRight w:val="0"/>
      <w:marTop w:val="0"/>
      <w:marBottom w:val="0"/>
      <w:divBdr>
        <w:top w:val="none" w:sz="0" w:space="0" w:color="auto"/>
        <w:left w:val="none" w:sz="0" w:space="0" w:color="auto"/>
        <w:bottom w:val="none" w:sz="0" w:space="0" w:color="auto"/>
        <w:right w:val="none" w:sz="0" w:space="0" w:color="auto"/>
      </w:divBdr>
      <w:divsChild>
        <w:div w:id="1969778018">
          <w:marLeft w:val="0"/>
          <w:marRight w:val="0"/>
          <w:marTop w:val="0"/>
          <w:marBottom w:val="0"/>
          <w:divBdr>
            <w:top w:val="none" w:sz="0" w:space="0" w:color="auto"/>
            <w:left w:val="none" w:sz="0" w:space="0" w:color="auto"/>
            <w:bottom w:val="none" w:sz="0" w:space="0" w:color="auto"/>
            <w:right w:val="none" w:sz="0" w:space="0" w:color="auto"/>
          </w:divBdr>
        </w:div>
      </w:divsChild>
    </w:div>
    <w:div w:id="1817532753">
      <w:bodyDiv w:val="1"/>
      <w:marLeft w:val="0"/>
      <w:marRight w:val="0"/>
      <w:marTop w:val="0"/>
      <w:marBottom w:val="0"/>
      <w:divBdr>
        <w:top w:val="none" w:sz="0" w:space="0" w:color="auto"/>
        <w:left w:val="none" w:sz="0" w:space="0" w:color="auto"/>
        <w:bottom w:val="none" w:sz="0" w:space="0" w:color="auto"/>
        <w:right w:val="none" w:sz="0" w:space="0" w:color="auto"/>
      </w:divBdr>
      <w:divsChild>
        <w:div w:id="448738490">
          <w:marLeft w:val="0"/>
          <w:marRight w:val="0"/>
          <w:marTop w:val="0"/>
          <w:marBottom w:val="0"/>
          <w:divBdr>
            <w:top w:val="none" w:sz="0" w:space="0" w:color="auto"/>
            <w:left w:val="none" w:sz="0" w:space="0" w:color="auto"/>
            <w:bottom w:val="none" w:sz="0" w:space="0" w:color="auto"/>
            <w:right w:val="none" w:sz="0" w:space="0" w:color="auto"/>
          </w:divBdr>
        </w:div>
      </w:divsChild>
    </w:div>
    <w:div w:id="1847092439">
      <w:bodyDiv w:val="1"/>
      <w:marLeft w:val="0"/>
      <w:marRight w:val="0"/>
      <w:marTop w:val="0"/>
      <w:marBottom w:val="0"/>
      <w:divBdr>
        <w:top w:val="none" w:sz="0" w:space="0" w:color="auto"/>
        <w:left w:val="none" w:sz="0" w:space="0" w:color="auto"/>
        <w:bottom w:val="none" w:sz="0" w:space="0" w:color="auto"/>
        <w:right w:val="none" w:sz="0" w:space="0" w:color="auto"/>
      </w:divBdr>
      <w:divsChild>
        <w:div w:id="494304147">
          <w:marLeft w:val="0"/>
          <w:marRight w:val="0"/>
          <w:marTop w:val="0"/>
          <w:marBottom w:val="0"/>
          <w:divBdr>
            <w:top w:val="none" w:sz="0" w:space="0" w:color="auto"/>
            <w:left w:val="none" w:sz="0" w:space="0" w:color="auto"/>
            <w:bottom w:val="none" w:sz="0" w:space="0" w:color="auto"/>
            <w:right w:val="none" w:sz="0" w:space="0" w:color="auto"/>
          </w:divBdr>
        </w:div>
      </w:divsChild>
    </w:div>
    <w:div w:id="1919245565">
      <w:bodyDiv w:val="1"/>
      <w:marLeft w:val="0"/>
      <w:marRight w:val="0"/>
      <w:marTop w:val="0"/>
      <w:marBottom w:val="0"/>
      <w:divBdr>
        <w:top w:val="none" w:sz="0" w:space="0" w:color="auto"/>
        <w:left w:val="none" w:sz="0" w:space="0" w:color="auto"/>
        <w:bottom w:val="none" w:sz="0" w:space="0" w:color="auto"/>
        <w:right w:val="none" w:sz="0" w:space="0" w:color="auto"/>
      </w:divBdr>
    </w:div>
    <w:div w:id="2004503207">
      <w:bodyDiv w:val="1"/>
      <w:marLeft w:val="0"/>
      <w:marRight w:val="0"/>
      <w:marTop w:val="0"/>
      <w:marBottom w:val="0"/>
      <w:divBdr>
        <w:top w:val="none" w:sz="0" w:space="0" w:color="auto"/>
        <w:left w:val="none" w:sz="0" w:space="0" w:color="auto"/>
        <w:bottom w:val="none" w:sz="0" w:space="0" w:color="auto"/>
        <w:right w:val="none" w:sz="0" w:space="0" w:color="auto"/>
      </w:divBdr>
    </w:div>
    <w:div w:id="2138260807">
      <w:bodyDiv w:val="1"/>
      <w:marLeft w:val="0"/>
      <w:marRight w:val="0"/>
      <w:marTop w:val="0"/>
      <w:marBottom w:val="0"/>
      <w:divBdr>
        <w:top w:val="none" w:sz="0" w:space="0" w:color="auto"/>
        <w:left w:val="none" w:sz="0" w:space="0" w:color="auto"/>
        <w:bottom w:val="none" w:sz="0" w:space="0" w:color="auto"/>
        <w:right w:val="none" w:sz="0" w:space="0" w:color="auto"/>
      </w:divBdr>
      <w:divsChild>
        <w:div w:id="691347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s>
</file>

<file path=word/_rels/footer2.xml.rels><?xml version="1.0" encoding="UTF-8" standalone="yes"?>
<Relationships xmlns="http://schemas.openxmlformats.org/package/2006/relationships"></Relationships>
</file>

<file path=word/_rels/footer3.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B1F2B3703F7E449D0E97357C5E0C8D" ma:contentTypeVersion="12" ma:contentTypeDescription="Create a new document." ma:contentTypeScope="" ma:versionID="7cba3c08d4115f4c1af0c5d42065aed6">
  <xsd:schema xmlns:xsd="http://www.w3.org/2001/XMLSchema" xmlns:xs="http://www.w3.org/2001/XMLSchema" xmlns:p="http://schemas.microsoft.com/office/2006/metadata/properties" xmlns:ns3="0955abe0-9e05-4423-a0fc-ff7f2c54cf87" xmlns:ns4="7a06a567-470f-45bf-8f4b-acdb5adc93c3" targetNamespace="http://schemas.microsoft.com/office/2006/metadata/properties" ma:root="true" ma:fieldsID="4ae3e1c03dc9cc6bf6fe8540ee6db442" ns3:_="" ns4:_="">
    <xsd:import namespace="0955abe0-9e05-4423-a0fc-ff7f2c54cf87"/>
    <xsd:import namespace="7a06a567-470f-45bf-8f4b-acdb5adc93c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5abe0-9e05-4423-a0fc-ff7f2c54cf8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06a567-470f-45bf-8f4b-acdb5adc93c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697CD-48B3-47C7-808C-8BD84E921F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244799-DAB0-40DF-B322-9E49BEA04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55abe0-9e05-4423-a0fc-ff7f2c54cf87"/>
    <ds:schemaRef ds:uri="7a06a567-470f-45bf-8f4b-acdb5adc93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3B1F7B-8FF9-4802-8434-D1BA6912ACE6}">
  <ds:schemaRefs>
    <ds:schemaRef ds:uri="http://schemas.openxmlformats.org/officeDocument/2006/bibliography"/>
  </ds:schemaRefs>
</ds:datastoreItem>
</file>

<file path=customXml/itemProps4.xml><?xml version="1.0" encoding="utf-8"?>
<ds:datastoreItem xmlns:ds="http://schemas.openxmlformats.org/officeDocument/2006/customXml" ds:itemID="{81DEB275-5617-4A8F-BD52-1D5CCA9C06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5</Pages>
  <Words>2361</Words>
  <Characters>12990</Characters>
  <Application>Microsoft Office Word</Application>
  <DocSecurity>0</DocSecurity>
  <Lines>108</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Jop Bonnike</dc:creator>
  <cp:keywords/>
  <dc:description/>
  <cp:lastModifiedBy>Santman, Erix</cp:lastModifiedBy>
  <cp:revision>3</cp:revision>
  <cp:lastPrinted>2021-02-11T09:55:00Z</cp:lastPrinted>
  <dcterms:created xsi:type="dcterms:W3CDTF">2025-12-02T19:33:00Z</dcterms:created>
  <dcterms:modified xsi:type="dcterms:W3CDTF">2025-12-03T12:10:00Z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0x010100D5B1F2B3703F7E449D0E97357C5E0C8D</vt:lpwstr>
  </property>
</Properties>
</file>