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D3F6E"/>
          <w:sz w:val="38"/>
          <w:szCs w:val="38"/>
        </w:rPr>
        <w:t xml:space="preserve">Release delivery checklist</w:t>
      </w:r>
    </w:p>
    <w:p>
      <w:pPr>
        <w:spacing w:after="26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What goes in the package when you deliver a release to a distributor.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The minimum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Label copy / metadata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Masters — 16 bit WAV, 44.1 kHz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MP3 (320) version(s) of the master(s)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Lyrics — and mark whether they are explicit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Artwork — 3000 × 3000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Often expected as well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Canvas (Spotify)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Separate masters for specific channels or media: vinyl, live sets, live recordings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An instrumental version — needed for syncs and for social video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Storylines, biography, press hooks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Press photos and digital artwork, logos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Sheet music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An explanation of the track by the artist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Videos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 background article or news item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Before you send it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Check the label copy yourself — they often contain errors, and you are the one who loses money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Confirm the ISRC for every version of every track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Confirm the billing order of the artist names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Check the featuring credits are linked to the right artist profiles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Send it well in advance, and contact people personally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Track-by-track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600"/>
        <w:gridCol w:w="1500"/>
        <w:gridCol w:w="1500"/>
        <w:gridCol w:w="1500"/>
        <w:gridCol w:w="2260"/>
      </w:tblGrid>
      <w:tr>
        <w:trPr>
          <w:tblHeader/>
        </w:trPr>
        <w:tc>
          <w:tcPr>
            <w:tcW w:type="dxa" w:w="26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Title / version</w:t>
            </w:r>
          </w:p>
        </w:tc>
        <w:tc>
          <w:tcPr>
            <w:tcW w:type="dxa" w:w="15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ISRC</w:t>
            </w:r>
          </w:p>
        </w:tc>
        <w:tc>
          <w:tcPr>
            <w:tcW w:type="dxa" w:w="15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Explicit?</w:t>
            </w:r>
          </w:p>
        </w:tc>
        <w:tc>
          <w:tcPr>
            <w:tcW w:type="dxa" w:w="15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Instrumental?</w:t>
            </w:r>
          </w:p>
        </w:tc>
        <w:tc>
          <w:tcPr>
            <w:tcW w:type="dxa" w:w="226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Notes</w:t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/>
      </w:pPr>
      <w:r>
        <w:rPr>
          <w:b w:val="false"/>
          <w:bCs w:val="false"/>
          <w:i/>
          <w:iCs/>
          <w:color w:val="6B7280"/>
          <w:sz w:val="18"/>
          <w:szCs w:val="18"/>
        </w:rPr>
        <w:t xml:space="preserve">Remember skip-rates: a play that does not reach the threshold (30 seconds on Spotify) counts as a skip, and pushes the track down the algorithm.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8"/>
        <w:szCs w:val="18"/>
      </w:rPr>
      <w:t xml:space="preserve">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8"/>
        <w:szCs w:val="18"/>
      </w:rPr>
      <w:t xml:space="preserve"> of </w:t>
    </w:r>
    <w:r>
      <w:rPr>
        <w:color w:val="6B72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 w:val="false"/>
        <w:bCs w:val="false"/>
        <w:i w:val="false"/>
        <w:iCs w:val="false"/>
        <w:color w:val="6B7280"/>
        <w:sz w:val="18"/>
        <w:szCs w:val="18"/>
      </w:rPr>
      <w:t xml:space="preserve">Release delivery checklist · Music Exploitation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2026-09-23T12:40:07.156Z</dcterms:created>
  <dcterms:modified xsi:type="dcterms:W3CDTF">2026-09-23T12:40:07.156Z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