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D3F6E"/>
          <w:sz w:val="38"/>
          <w:szCs w:val="38"/>
        </w:rPr>
        <w:t xml:space="preserve">Split sheet</w:t>
      </w:r>
    </w:p>
    <w:p>
      <w:pPr>
        <w:spacing w:after="260" w:before="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Agree the shares before the session ends, not after the track does well.</w:t>
      </w:r>
    </w:p>
    <w:p>
      <w:pPr>
        <w:spacing w:after="200" w:before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Fill this in on the day, with everyone in the room. It is not a contract on its own, but it is written evidence of what everyone agreed, and it is what you will register with Buma/Stemra.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The recording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400"/>
        <w:gridCol w:w="6960"/>
      </w:tblGrid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Working title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Final title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Date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Studio / location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Main artist (as it should appear)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Featuring credit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Version / mix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ISRC (if known)</w:t>
            </w:r>
          </w:p>
        </w:tc>
        <w:tc>
          <w:tcPr>
            <w:tcW w:type="dxa" w:w="69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Writers — composition and lyrics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Register every writer as BOTH lyricist and composer where that is what you agreed. If you only register one role, the split can come out differently in another country’s system.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300"/>
        <w:gridCol w:w="1100"/>
        <w:gridCol w:w="1100"/>
        <w:gridCol w:w="1300"/>
        <w:gridCol w:w="1700"/>
        <w:gridCol w:w="1860"/>
      </w:tblGrid>
      <w:tr>
        <w:trPr>
          <w:tblHeader/>
        </w:trPr>
        <w:tc>
          <w:tcPr>
            <w:tcW w:type="dxa" w:w="23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Writer (legal name)</w:t>
            </w:r>
          </w:p>
        </w:tc>
        <w:tc>
          <w:tcPr>
            <w:tcW w:type="dxa" w:w="11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Comp. %</w:t>
            </w:r>
          </w:p>
        </w:tc>
        <w:tc>
          <w:tcPr>
            <w:tcW w:type="dxa" w:w="11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Lyric %</w:t>
            </w:r>
          </w:p>
        </w:tc>
        <w:tc>
          <w:tcPr>
            <w:tcW w:type="dxa" w:w="13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Buma / PRS #</w:t>
            </w:r>
          </w:p>
        </w:tc>
        <w:tc>
          <w:tcPr>
            <w:tcW w:type="dxa" w:w="17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Publisher</w:t>
            </w:r>
          </w:p>
        </w:tc>
        <w:tc>
          <w:tcPr>
            <w:tcW w:type="dxa" w:w="186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Signature</w:t>
            </w:r>
          </w:p>
        </w:tc>
      </w:tr>
      <w:tr>
        <w:trPr>
          <w:trHeight w:val="40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10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Composition shares must total 100%. Lyric shares must total 100%.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The master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Who owns the recording, and who paid for it. The master owner is the phonogram producer — the party that arranges and pays for the production.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2600"/>
        <w:gridCol w:w="1200"/>
        <w:gridCol w:w="2200"/>
        <w:gridCol w:w="3360"/>
      </w:tblGrid>
      <w:tr>
        <w:trPr>
          <w:tblHeader/>
        </w:trPr>
        <w:tc>
          <w:tcPr>
            <w:tcW w:type="dxa" w:w="26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Performer / contributor</w:t>
            </w:r>
          </w:p>
        </w:tc>
        <w:tc>
          <w:tcPr>
            <w:tcW w:type="dxa" w:w="12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Master %</w:t>
            </w:r>
          </w:p>
        </w:tc>
        <w:tc>
          <w:tcPr>
            <w:tcW w:type="dxa" w:w="220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Role (main, feat., session, producer)</w:t>
            </w:r>
          </w:p>
        </w:tc>
        <w:tc>
          <w:tcPr>
            <w:tcW w:type="dxa" w:w="3360"/>
            <w:shd w:fill="F4F6F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Signature</w:t>
            </w:r>
          </w:p>
        </w:tc>
      </w:tr>
      <w:tr>
        <w:trPr>
          <w:trHeight w:val="40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10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Master shares must total 100%.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Anything agreed that is not a percentage</w:t>
      </w:r>
    </w:p>
    <w:p>
      <w:pPr>
        <w:spacing w:after="120" w:before="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Buy-outs, fees, credits, approval rights, anything conditional. Write it down now.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Signed</w:t>
      </w:r>
    </w:p>
    <w:tbl>
      <w:tblPr>
        <w:tblW w:type="dxa" w:w="9360"/>
        <w:tblBorders>
          <w:top w:val="single" w:color="D7DCE3" w:sz="4"/>
          <w:left w:val="single" w:color="D7DCE3" w:sz="4"/>
          <w:bottom w:val="single" w:color="D7DCE3" w:sz="4"/>
          <w:right w:val="single" w:color="D7DCE3" w:sz="4"/>
          <w:insideH w:val="single" w:color="D7DCE3" w:sz="4"/>
          <w:insideV w:val="single" w:color="D7DCE3" w:sz="4"/>
        </w:tblBorders>
      </w:tblPr>
      <w:tblGrid>
        <w:gridCol w:w="3120"/>
        <w:gridCol w:w="3120"/>
        <w:gridCol w:w="3120"/>
      </w:tblGrid>
      <w:tr>
        <w:trPr>
          <w:trHeight w:val="400" w:hRule="atLeast"/>
        </w:trPr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Name</w:t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Date</w:t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Signature</w:t>
            </w:r>
          </w:p>
        </w:tc>
      </w:tr>
      <w:tr>
        <w:trPr>
          <w:trHeight w:val="400" w:hRule="atLeast"/>
        </w:trPr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16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Everyone named above should get a copy of this sheet on the day.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8"/>
        <w:szCs w:val="18"/>
      </w:rPr>
      <w:t xml:space="preserve">Page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8"/>
        <w:szCs w:val="18"/>
      </w:rPr>
      <w:t xml:space="preserve"> of </w:t>
    </w:r>
    <w:r>
      <w:rPr>
        <w:color w:val="6B72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</w:pPr>
    <w:r>
      <w:rPr>
        <w:b w:val="false"/>
        <w:bCs w:val="false"/>
        <w:i w:val="false"/>
        <w:iCs w:val="false"/>
        <w:color w:val="6B7280"/>
        <w:sz w:val="18"/>
        <w:szCs w:val="18"/>
      </w:rPr>
      <w:t xml:space="preserve">Split sheet · Music Exploitation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2026-09-23T12:40:07.147Z</dcterms:created>
  <dcterms:modified xsi:type="dcterms:W3CDTF">2026-09-23T12:40:07.147Z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